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8" w:rsidRPr="00670FD7" w:rsidRDefault="00670FD7" w:rsidP="0043397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70FD7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t xml:space="preserve">Shahid Beheshti Univeristy </w:t>
      </w:r>
    </w:p>
    <w:p w:rsidR="00A31258" w:rsidRPr="00433975" w:rsidRDefault="00A31258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eastAsia="Times New Roman" w:hAnsiTheme="majorBidi" w:cstheme="majorBidi"/>
          <w:b/>
          <w:bCs/>
          <w:noProof/>
          <w:color w:val="335588"/>
          <w:sz w:val="26"/>
          <w:szCs w:val="26"/>
          <w:rtl/>
        </w:rPr>
        <w:drawing>
          <wp:inline distT="0" distB="0" distL="0" distR="0" wp14:anchorId="51520F65" wp14:editId="54257539">
            <wp:extent cx="5943600" cy="155776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tid-ENgl_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258" w:rsidRPr="00433975" w:rsidRDefault="00A31258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2045AD88" wp14:editId="2C1EF2FB">
            <wp:simplePos x="0" y="0"/>
            <wp:positionH relativeFrom="margin">
              <wp:posOffset>4772025</wp:posOffset>
            </wp:positionH>
            <wp:positionV relativeFrom="margin">
              <wp:posOffset>2676525</wp:posOffset>
            </wp:positionV>
            <wp:extent cx="1076325" cy="1348105"/>
            <wp:effectExtent l="76200" t="76200" r="142875" b="137795"/>
            <wp:wrapSquare wrapText="bothSides"/>
            <wp:docPr id="1" name="Picture 1" descr="F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8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1BFB" w:rsidRPr="00433975" w:rsidRDefault="00D11BFB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First name: Lotfali</w:t>
      </w:r>
    </w:p>
    <w:p w:rsidR="00D11BFB" w:rsidRPr="00433975" w:rsidRDefault="00D11BFB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Surname: </w:t>
      </w:r>
      <w:r w:rsidRPr="00433975">
        <w:rPr>
          <w:rFonts w:asciiTheme="majorBidi" w:hAnsiTheme="majorBidi" w:cstheme="majorBidi"/>
          <w:noProof/>
          <w:sz w:val="26"/>
          <w:szCs w:val="26"/>
        </w:rPr>
        <w:t>Kozegar</w:t>
      </w:r>
      <w:r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noProof/>
          <w:sz w:val="26"/>
          <w:szCs w:val="26"/>
        </w:rPr>
        <w:t>kaleji</w:t>
      </w:r>
    </w:p>
    <w:p w:rsidR="00D11BFB" w:rsidRPr="00433975" w:rsidRDefault="00D11BFB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noProof/>
          <w:sz w:val="26"/>
          <w:szCs w:val="26"/>
        </w:rPr>
        <w:t>Gender:</w:t>
      </w:r>
      <w:r w:rsidRPr="00433975">
        <w:rPr>
          <w:rFonts w:asciiTheme="majorBidi" w:hAnsiTheme="majorBidi" w:cstheme="majorBidi"/>
          <w:sz w:val="26"/>
          <w:szCs w:val="26"/>
        </w:rPr>
        <w:t xml:space="preserve"> Male</w:t>
      </w:r>
    </w:p>
    <w:p w:rsidR="00D11BFB" w:rsidRPr="00433975" w:rsidRDefault="00D11BFB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Email: kozegarkaleji@gmail.com</w:t>
      </w:r>
    </w:p>
    <w:p w:rsidR="00D11BFB" w:rsidRPr="00433975" w:rsidRDefault="00D11BFB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Educational background</w:t>
      </w:r>
    </w:p>
    <w:p w:rsidR="00D61A73" w:rsidRDefault="00D61A73" w:rsidP="00D61A73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</w:t>
      </w:r>
      <w:r w:rsidRPr="00433975">
        <w:rPr>
          <w:rFonts w:asciiTheme="majorBidi" w:hAnsiTheme="majorBidi" w:cstheme="majorBidi"/>
          <w:sz w:val="26"/>
          <w:szCs w:val="26"/>
        </w:rPr>
        <w:t>: Geography, Tarbiat Moallem University, 1994</w:t>
      </w:r>
    </w:p>
    <w:p w:rsidR="00D61A73" w:rsidRDefault="00D61A73" w:rsidP="00D61A73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MSc</w:t>
      </w:r>
      <w:r w:rsidRPr="00433975">
        <w:rPr>
          <w:rFonts w:asciiTheme="majorBidi" w:hAnsiTheme="majorBidi" w:cstheme="majorBidi"/>
          <w:sz w:val="26"/>
          <w:szCs w:val="26"/>
        </w:rPr>
        <w:t>: Urban Geography, University of Tehran, 1997</w:t>
      </w:r>
    </w:p>
    <w:p w:rsidR="00D11BFB" w:rsidRPr="00433975" w:rsidRDefault="00D11BFB" w:rsidP="00D61A73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noProof/>
          <w:sz w:val="26"/>
          <w:szCs w:val="26"/>
        </w:rPr>
        <w:t>Ph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.D.</w:t>
      </w:r>
      <w:r w:rsidRPr="00433975">
        <w:rPr>
          <w:rFonts w:asciiTheme="majorBidi" w:hAnsiTheme="majorBidi" w:cstheme="majorBidi"/>
          <w:sz w:val="26"/>
          <w:szCs w:val="26"/>
        </w:rPr>
        <w:t xml:space="preserve">: Urban Planning, </w:t>
      </w:r>
      <w:r w:rsidR="00D61A73">
        <w:rPr>
          <w:rFonts w:asciiTheme="majorBidi" w:hAnsiTheme="majorBidi" w:cstheme="majorBidi"/>
          <w:sz w:val="26"/>
          <w:szCs w:val="26"/>
        </w:rPr>
        <w:t>Mysore University</w:t>
      </w:r>
      <w:r w:rsidRPr="00433975">
        <w:rPr>
          <w:rFonts w:asciiTheme="majorBidi" w:hAnsiTheme="majorBidi" w:cstheme="majorBidi"/>
          <w:sz w:val="26"/>
          <w:szCs w:val="26"/>
        </w:rPr>
        <w:t>, India</w:t>
      </w:r>
    </w:p>
    <w:p w:rsidR="00D11BFB" w:rsidRPr="00433975" w:rsidRDefault="00805012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Teaching Experiences</w:t>
      </w:r>
    </w:p>
    <w:p w:rsidR="00805012" w:rsidRPr="00433975" w:rsidRDefault="00805012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Teaching at Islamic Azad University</w:t>
      </w:r>
    </w:p>
    <w:p w:rsidR="00805012" w:rsidRPr="00433975" w:rsidRDefault="00D61A73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Farhangian i</w:t>
      </w:r>
      <w:r w:rsidR="00805012" w:rsidRPr="00433975">
        <w:rPr>
          <w:rFonts w:asciiTheme="majorBidi" w:hAnsiTheme="majorBidi" w:cstheme="majorBidi"/>
          <w:sz w:val="26"/>
          <w:szCs w:val="26"/>
        </w:rPr>
        <w:t>n-service centers</w:t>
      </w:r>
    </w:p>
    <w:p w:rsidR="00805012" w:rsidRPr="00433975" w:rsidRDefault="00805012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Teaching at the Faculty of Earth Sciences (Department of Geography and Urban Planning)</w:t>
      </w:r>
    </w:p>
    <w:p w:rsidR="00805012" w:rsidRPr="00433975" w:rsidRDefault="00F00E1F" w:rsidP="00D61A73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The most important</w:t>
      </w:r>
      <w:r w:rsidR="00805012" w:rsidRPr="00433975">
        <w:rPr>
          <w:rFonts w:asciiTheme="majorBidi" w:hAnsiTheme="majorBidi" w:cstheme="majorBidi"/>
          <w:b/>
          <w:bCs/>
          <w:sz w:val="26"/>
          <w:szCs w:val="26"/>
        </w:rPr>
        <w:t xml:space="preserve"> lessons taught in </w:t>
      </w:r>
      <w:r w:rsidR="00D61A73">
        <w:rPr>
          <w:rFonts w:asciiTheme="majorBidi" w:hAnsiTheme="majorBidi" w:cstheme="majorBidi"/>
          <w:b/>
          <w:bCs/>
          <w:sz w:val="26"/>
          <w:szCs w:val="26"/>
        </w:rPr>
        <w:t>BA</w:t>
      </w:r>
    </w:p>
    <w:p w:rsidR="00805012" w:rsidRPr="00433975" w:rsidRDefault="00F00E1F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Fundamentals</w:t>
      </w:r>
      <w:r w:rsidR="00805012" w:rsidRPr="00433975">
        <w:rPr>
          <w:rFonts w:asciiTheme="majorBidi" w:hAnsiTheme="majorBidi" w:cstheme="majorBidi"/>
          <w:sz w:val="26"/>
          <w:szCs w:val="26"/>
        </w:rPr>
        <w:t xml:space="preserve"> of Urban Geography</w:t>
      </w:r>
    </w:p>
    <w:p w:rsidR="00F00E1F" w:rsidRPr="00433975" w:rsidRDefault="00F00E1F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Urban Geography of Iran</w:t>
      </w:r>
    </w:p>
    <w:p w:rsidR="00F00E1F" w:rsidRPr="00433975" w:rsidRDefault="00F00E1F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New Cities and Towns</w:t>
      </w:r>
    </w:p>
    <w:p w:rsidR="00F00E1F" w:rsidRPr="00433975" w:rsidRDefault="00F00E1F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Fundamentals of Urban Planning</w:t>
      </w:r>
    </w:p>
    <w:p w:rsidR="00F00E1F" w:rsidRPr="00433975" w:rsidRDefault="009A7F2E" w:rsidP="00D61A73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 xml:space="preserve">The most important lessons taught in </w:t>
      </w:r>
      <w:r w:rsidR="00D61A73">
        <w:rPr>
          <w:rFonts w:asciiTheme="majorBidi" w:hAnsiTheme="majorBidi" w:cstheme="majorBidi"/>
          <w:b/>
          <w:bCs/>
          <w:sz w:val="26"/>
          <w:szCs w:val="26"/>
        </w:rPr>
        <w:t>MSc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Environmental Capabilities in Sustainable Urban Development Planning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Planning of biological complexes and new cities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Regulation of Urban Development in Iran and Advanced Countries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 xml:space="preserve">The most </w:t>
      </w:r>
      <w:r w:rsidR="00D61A73">
        <w:rPr>
          <w:rFonts w:asciiTheme="majorBidi" w:hAnsiTheme="majorBidi" w:cstheme="majorBidi"/>
          <w:b/>
          <w:bCs/>
          <w:sz w:val="26"/>
          <w:szCs w:val="26"/>
        </w:rPr>
        <w:t xml:space="preserve">important lessons taught in </w:t>
      </w:r>
      <w:r w:rsidRPr="00433975">
        <w:rPr>
          <w:rFonts w:asciiTheme="majorBidi" w:hAnsiTheme="majorBidi" w:cstheme="majorBidi"/>
          <w:b/>
          <w:bCs/>
          <w:noProof/>
          <w:sz w:val="26"/>
          <w:szCs w:val="26"/>
        </w:rPr>
        <w:t>Ph</w:t>
      </w:r>
      <w:r w:rsidR="00463952" w:rsidRPr="00433975">
        <w:rPr>
          <w:rFonts w:asciiTheme="majorBidi" w:hAnsiTheme="majorBidi" w:cstheme="majorBidi"/>
          <w:b/>
          <w:bCs/>
          <w:noProof/>
          <w:sz w:val="26"/>
          <w:szCs w:val="26"/>
        </w:rPr>
        <w:t>.D.</w:t>
      </w:r>
      <w:r w:rsidR="00D61A7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The evolution of Iranian urban development policies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Urban Tourism Planning</w:t>
      </w:r>
    </w:p>
    <w:p w:rsidR="009A7F2E" w:rsidRPr="00433975" w:rsidRDefault="009A7F2E" w:rsidP="00433975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color w:val="FF0000"/>
          <w:sz w:val="26"/>
          <w:szCs w:val="26"/>
        </w:rPr>
        <w:t>Honors</w:t>
      </w:r>
    </w:p>
    <w:p w:rsidR="009A7F2E" w:rsidRPr="00433975" w:rsidRDefault="000234A6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The first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graduation</w:t>
      </w:r>
      <w:r w:rsidRPr="00433975">
        <w:rPr>
          <w:rFonts w:asciiTheme="majorBidi" w:hAnsiTheme="majorBidi" w:cstheme="majorBidi"/>
          <w:sz w:val="26"/>
          <w:szCs w:val="26"/>
        </w:rPr>
        <w:t xml:space="preserve"> rank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D61A73">
        <w:rPr>
          <w:rFonts w:asciiTheme="majorBidi" w:hAnsiTheme="majorBidi" w:cstheme="majorBidi"/>
          <w:sz w:val="26"/>
          <w:szCs w:val="26"/>
        </w:rPr>
        <w:t>in MSc</w:t>
      </w:r>
      <w:r w:rsidRPr="00433975">
        <w:rPr>
          <w:rFonts w:asciiTheme="majorBidi" w:hAnsiTheme="majorBidi" w:cstheme="majorBidi"/>
          <w:sz w:val="26"/>
          <w:szCs w:val="26"/>
        </w:rPr>
        <w:t xml:space="preserve"> degree </w:t>
      </w:r>
      <w:r w:rsidR="009A7F2E" w:rsidRPr="00433975">
        <w:rPr>
          <w:rFonts w:asciiTheme="majorBidi" w:hAnsiTheme="majorBidi" w:cstheme="majorBidi"/>
          <w:sz w:val="26"/>
          <w:szCs w:val="26"/>
        </w:rPr>
        <w:t>from the University of Tehran</w:t>
      </w:r>
    </w:p>
    <w:p w:rsidR="009A7F2E" w:rsidRPr="00433975" w:rsidRDefault="000234A6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The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active</w:t>
      </w:r>
      <w:r w:rsidRPr="00433975">
        <w:rPr>
          <w:rFonts w:asciiTheme="majorBidi" w:hAnsiTheme="majorBidi" w:cstheme="majorBidi"/>
          <w:sz w:val="26"/>
          <w:szCs w:val="26"/>
        </w:rPr>
        <w:t xml:space="preserve"> and elected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student at the Ph.D. degree in Iran, </w:t>
      </w:r>
      <w:r w:rsidRPr="00433975">
        <w:rPr>
          <w:rFonts w:asciiTheme="majorBidi" w:hAnsiTheme="majorBidi" w:cstheme="majorBidi"/>
          <w:sz w:val="26"/>
          <w:szCs w:val="26"/>
        </w:rPr>
        <w:t xml:space="preserve">receiving </w:t>
      </w:r>
      <w:r w:rsidR="004237B6" w:rsidRPr="00433975">
        <w:rPr>
          <w:rFonts w:asciiTheme="majorBidi" w:hAnsiTheme="majorBidi" w:cstheme="majorBidi"/>
          <w:sz w:val="26"/>
          <w:szCs w:val="26"/>
        </w:rPr>
        <w:t>Certificate of Appreciation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from Iran </w:t>
      </w:r>
      <w:r w:rsidR="00965FDC" w:rsidRPr="00433975">
        <w:rPr>
          <w:rFonts w:asciiTheme="majorBidi" w:hAnsiTheme="majorBidi" w:cstheme="majorBidi"/>
          <w:sz w:val="26"/>
          <w:szCs w:val="26"/>
        </w:rPr>
        <w:t>ambassador</w:t>
      </w:r>
      <w:r w:rsidR="004237B6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9A7F2E" w:rsidRPr="00433975">
        <w:rPr>
          <w:rFonts w:asciiTheme="majorBidi" w:hAnsiTheme="majorBidi" w:cstheme="majorBidi"/>
          <w:sz w:val="26"/>
          <w:szCs w:val="26"/>
        </w:rPr>
        <w:t>in India</w:t>
      </w:r>
      <w:r w:rsidR="004237B6" w:rsidRPr="00433975">
        <w:rPr>
          <w:rFonts w:asciiTheme="majorBidi" w:hAnsiTheme="majorBidi" w:cstheme="majorBidi"/>
          <w:sz w:val="26"/>
          <w:szCs w:val="26"/>
        </w:rPr>
        <w:t>,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4237B6" w:rsidRPr="00433975">
        <w:rPr>
          <w:rFonts w:asciiTheme="majorBidi" w:hAnsiTheme="majorBidi" w:cstheme="majorBidi"/>
          <w:sz w:val="26"/>
          <w:szCs w:val="26"/>
        </w:rPr>
        <w:t>T</w:t>
      </w:r>
      <w:r w:rsidR="009A7F2E" w:rsidRPr="00433975">
        <w:rPr>
          <w:rFonts w:asciiTheme="majorBidi" w:hAnsiTheme="majorBidi" w:cstheme="majorBidi"/>
          <w:sz w:val="26"/>
          <w:szCs w:val="26"/>
        </w:rPr>
        <w:t>he</w:t>
      </w:r>
      <w:r w:rsidR="004237B6" w:rsidRPr="00433975">
        <w:rPr>
          <w:rFonts w:asciiTheme="majorBidi" w:hAnsiTheme="majorBidi" w:cstheme="majorBidi"/>
          <w:sz w:val="26"/>
          <w:szCs w:val="26"/>
        </w:rPr>
        <w:t xml:space="preserve"> scientific advisor of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Islamic Republic of Iran </w:t>
      </w:r>
      <w:r w:rsidR="004237B6" w:rsidRPr="00433975">
        <w:rPr>
          <w:rFonts w:asciiTheme="majorBidi" w:hAnsiTheme="majorBidi" w:cstheme="majorBidi"/>
          <w:sz w:val="26"/>
          <w:szCs w:val="26"/>
        </w:rPr>
        <w:t xml:space="preserve">in </w:t>
      </w:r>
      <w:r w:rsidR="009A7F2E" w:rsidRPr="00433975">
        <w:rPr>
          <w:rFonts w:asciiTheme="majorBidi" w:hAnsiTheme="majorBidi" w:cstheme="majorBidi"/>
          <w:sz w:val="26"/>
          <w:szCs w:val="26"/>
        </w:rPr>
        <w:t>Indian Subcontinent</w:t>
      </w:r>
    </w:p>
    <w:p w:rsidR="009A7F2E" w:rsidRPr="00433975" w:rsidRDefault="004237B6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The r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epresentative and </w:t>
      </w:r>
      <w:r w:rsidRPr="00433975">
        <w:rPr>
          <w:rFonts w:asciiTheme="majorBidi" w:hAnsiTheme="majorBidi" w:cstheme="majorBidi"/>
          <w:sz w:val="26"/>
          <w:szCs w:val="26"/>
        </w:rPr>
        <w:t xml:space="preserve">the 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advisor </w:t>
      </w:r>
      <w:r w:rsidRPr="00433975">
        <w:rPr>
          <w:rFonts w:asciiTheme="majorBidi" w:hAnsiTheme="majorBidi" w:cstheme="majorBidi"/>
          <w:sz w:val="26"/>
          <w:szCs w:val="26"/>
        </w:rPr>
        <w:t>of Iran scientific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advisor in south India</w:t>
      </w:r>
    </w:p>
    <w:p w:rsidR="009A7F2E" w:rsidRPr="00433975" w:rsidRDefault="004237B6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Receiving</w:t>
      </w:r>
      <w:r w:rsidR="00D06B25" w:rsidRPr="00433975">
        <w:rPr>
          <w:rFonts w:asciiTheme="majorBidi" w:hAnsiTheme="majorBidi" w:cstheme="majorBidi"/>
          <w:sz w:val="26"/>
          <w:szCs w:val="26"/>
        </w:rPr>
        <w:t xml:space="preserve"> the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 xml:space="preserve">Certificate of Appreciation 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from the Head of the Department of </w:t>
      </w:r>
      <w:r w:rsidR="00D61A73">
        <w:rPr>
          <w:rFonts w:asciiTheme="majorBidi" w:hAnsiTheme="majorBidi" w:cstheme="majorBidi"/>
          <w:sz w:val="26"/>
          <w:szCs w:val="26"/>
        </w:rPr>
        <w:t>the Fundamental S</w:t>
      </w:r>
      <w:r w:rsidRPr="00433975">
        <w:rPr>
          <w:rFonts w:asciiTheme="majorBidi" w:hAnsiTheme="majorBidi" w:cstheme="majorBidi"/>
          <w:sz w:val="26"/>
          <w:szCs w:val="26"/>
        </w:rPr>
        <w:t>cience</w:t>
      </w:r>
      <w:r w:rsidR="00D61A73">
        <w:rPr>
          <w:rFonts w:asciiTheme="majorBidi" w:hAnsiTheme="majorBidi" w:cstheme="majorBidi"/>
          <w:sz w:val="26"/>
          <w:szCs w:val="26"/>
        </w:rPr>
        <w:t>,</w:t>
      </w:r>
      <w:r w:rsidRPr="00433975">
        <w:rPr>
          <w:rFonts w:asciiTheme="majorBidi" w:hAnsiTheme="majorBidi" w:cstheme="majorBidi"/>
          <w:sz w:val="26"/>
          <w:szCs w:val="26"/>
        </w:rPr>
        <w:t xml:space="preserve"> Strategic document</w:t>
      </w:r>
      <w:r w:rsidR="00D61A73">
        <w:rPr>
          <w:rFonts w:asciiTheme="majorBidi" w:hAnsiTheme="majorBidi" w:cstheme="majorBidi"/>
          <w:sz w:val="26"/>
          <w:szCs w:val="26"/>
        </w:rPr>
        <w:t xml:space="preserve"> of </w:t>
      </w:r>
      <w:r w:rsidR="00D06B25" w:rsidRPr="00433975">
        <w:rPr>
          <w:rFonts w:asciiTheme="majorBidi" w:hAnsiTheme="majorBidi" w:cstheme="majorBidi"/>
          <w:sz w:val="26"/>
          <w:szCs w:val="26"/>
        </w:rPr>
        <w:t xml:space="preserve"> Ministry of Science</w:t>
      </w:r>
      <w:r w:rsidR="005E68A0">
        <w:rPr>
          <w:rFonts w:asciiTheme="majorBidi" w:hAnsiTheme="majorBidi" w:cstheme="majorBidi"/>
          <w:sz w:val="26"/>
          <w:szCs w:val="26"/>
        </w:rPr>
        <w:t>, Research and Technology</w:t>
      </w:r>
    </w:p>
    <w:p w:rsidR="009A7F2E" w:rsidRPr="00433975" w:rsidRDefault="004237B6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Receiving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the </w:t>
      </w:r>
      <w:r w:rsidRPr="00433975">
        <w:rPr>
          <w:rFonts w:asciiTheme="majorBidi" w:hAnsiTheme="majorBidi" w:cstheme="majorBidi"/>
          <w:sz w:val="26"/>
          <w:szCs w:val="26"/>
        </w:rPr>
        <w:t xml:space="preserve">Certificate of Appreciation 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from the Head of the </w:t>
      </w:r>
      <w:r w:rsidR="00D06B25" w:rsidRPr="00433975">
        <w:rPr>
          <w:rFonts w:asciiTheme="majorBidi" w:hAnsiTheme="majorBidi" w:cstheme="majorBidi"/>
          <w:sz w:val="26"/>
          <w:szCs w:val="26"/>
        </w:rPr>
        <w:t xml:space="preserve">Supreme Leader's Representative Office </w:t>
      </w:r>
      <w:r w:rsidR="009A7F2E" w:rsidRPr="00433975">
        <w:rPr>
          <w:rFonts w:asciiTheme="majorBidi" w:hAnsiTheme="majorBidi" w:cstheme="majorBidi"/>
          <w:sz w:val="26"/>
          <w:szCs w:val="26"/>
        </w:rPr>
        <w:t>at Shahid Beheshti University</w:t>
      </w:r>
    </w:p>
    <w:p w:rsidR="00D06B25" w:rsidRPr="00433975" w:rsidRDefault="00D06B25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Receiving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 xml:space="preserve">the Certificate of Appreciation 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from the </w:t>
      </w:r>
      <w:r w:rsidR="005E68A0" w:rsidRPr="00433975">
        <w:rPr>
          <w:rFonts w:asciiTheme="majorBidi" w:hAnsiTheme="majorBidi" w:cstheme="majorBidi"/>
          <w:sz w:val="26"/>
          <w:szCs w:val="26"/>
        </w:rPr>
        <w:t xml:space="preserve">ISESCO 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National Commission </w:t>
      </w:r>
      <w:r w:rsidRPr="00433975">
        <w:rPr>
          <w:rFonts w:asciiTheme="majorBidi" w:hAnsiTheme="majorBidi" w:cstheme="majorBidi"/>
          <w:sz w:val="26"/>
          <w:szCs w:val="26"/>
        </w:rPr>
        <w:t>in the Islamic Republic of Iran</w:t>
      </w:r>
    </w:p>
    <w:p w:rsidR="00D06B25" w:rsidRPr="00433975" w:rsidRDefault="00D06B25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Receiving the Certificate of Appreciation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from the Secretary of the </w:t>
      </w:r>
      <w:r w:rsidRPr="00433975">
        <w:rPr>
          <w:rFonts w:asciiTheme="majorBidi" w:hAnsiTheme="majorBidi" w:cstheme="majorBidi"/>
          <w:sz w:val="26"/>
          <w:szCs w:val="26"/>
        </w:rPr>
        <w:t>17th Iranian Geological Society</w:t>
      </w:r>
    </w:p>
    <w:p w:rsidR="009A7F2E" w:rsidRPr="00433975" w:rsidRDefault="00D06B25" w:rsidP="004339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Receiving</w:t>
      </w:r>
      <w:r w:rsidR="009A7F2E" w:rsidRPr="00433975">
        <w:rPr>
          <w:rFonts w:asciiTheme="majorBidi" w:hAnsiTheme="majorBidi" w:cstheme="majorBidi"/>
          <w:sz w:val="26"/>
          <w:szCs w:val="26"/>
        </w:rPr>
        <w:t xml:space="preserve"> several certificates of appreciation from various centers</w:t>
      </w:r>
    </w:p>
    <w:p w:rsidR="00756E95" w:rsidRPr="00433975" w:rsidRDefault="00756E95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Workshops</w:t>
      </w:r>
    </w:p>
    <w:p w:rsidR="00756E95" w:rsidRPr="00433975" w:rsidRDefault="00756E95" w:rsidP="004339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Participating in the GIS Workshop at Bangalore University of India</w:t>
      </w:r>
    </w:p>
    <w:p w:rsidR="00756E95" w:rsidRPr="00433975" w:rsidRDefault="00756E95" w:rsidP="004339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Participating in the workshop of the creativity and research motivation for teachers and instructors</w:t>
      </w:r>
    </w:p>
    <w:p w:rsidR="00756E95" w:rsidRPr="00433975" w:rsidRDefault="00756E95" w:rsidP="004339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Participating in the "Science, Peace and Development" conference on World Science Day in collaboration with the UNESCO Regional Office in Tehran in 1992</w:t>
      </w:r>
    </w:p>
    <w:p w:rsidR="00756E95" w:rsidRPr="00433975" w:rsidRDefault="00756E95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Research Fields</w:t>
      </w:r>
    </w:p>
    <w:p w:rsidR="00756E95" w:rsidRPr="00433975" w:rsidRDefault="00756E95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Research </w:t>
      </w:r>
      <w:r w:rsidR="00FB5049" w:rsidRPr="00433975">
        <w:rPr>
          <w:rFonts w:asciiTheme="majorBidi" w:hAnsiTheme="majorBidi" w:cstheme="majorBidi"/>
          <w:sz w:val="26"/>
          <w:szCs w:val="26"/>
        </w:rPr>
        <w:t>plan</w:t>
      </w:r>
      <w:r w:rsidRPr="00433975">
        <w:rPr>
          <w:rFonts w:asciiTheme="majorBidi" w:hAnsiTheme="majorBidi" w:cstheme="majorBidi"/>
          <w:sz w:val="26"/>
          <w:szCs w:val="26"/>
        </w:rPr>
        <w:t xml:space="preserve"> on the location of fire stations in Tehran, whic</w:t>
      </w:r>
      <w:r w:rsidR="0024122A" w:rsidRPr="00433975">
        <w:rPr>
          <w:rFonts w:asciiTheme="majorBidi" w:hAnsiTheme="majorBidi" w:cstheme="majorBidi"/>
          <w:sz w:val="26"/>
          <w:szCs w:val="26"/>
        </w:rPr>
        <w:t>h has also been the subject of the</w:t>
      </w:r>
      <w:r w:rsidRPr="00433975">
        <w:rPr>
          <w:rFonts w:asciiTheme="majorBidi" w:hAnsiTheme="majorBidi" w:cstheme="majorBidi"/>
          <w:sz w:val="26"/>
          <w:szCs w:val="26"/>
        </w:rPr>
        <w:t xml:space="preserve"> doctoral dissertation.</w:t>
      </w:r>
    </w:p>
    <w:p w:rsidR="00756E95" w:rsidRPr="00433975" w:rsidRDefault="00FB5049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Research </w:t>
      </w:r>
      <w:r w:rsidR="00756E95" w:rsidRPr="00433975">
        <w:rPr>
          <w:rFonts w:asciiTheme="majorBidi" w:hAnsiTheme="majorBidi" w:cstheme="majorBidi"/>
          <w:sz w:val="26"/>
          <w:szCs w:val="26"/>
        </w:rPr>
        <w:t>work</w:t>
      </w:r>
      <w:r w:rsidRPr="00433975">
        <w:rPr>
          <w:rFonts w:asciiTheme="majorBidi" w:hAnsiTheme="majorBidi" w:cstheme="majorBidi"/>
          <w:sz w:val="26"/>
          <w:szCs w:val="26"/>
        </w:rPr>
        <w:t>s</w:t>
      </w:r>
      <w:r w:rsidR="00756E95" w:rsidRPr="00433975">
        <w:rPr>
          <w:rFonts w:asciiTheme="majorBidi" w:hAnsiTheme="majorBidi" w:cstheme="majorBidi"/>
          <w:sz w:val="26"/>
          <w:szCs w:val="26"/>
        </w:rPr>
        <w:t xml:space="preserve"> in the field of </w:t>
      </w:r>
      <w:r w:rsidR="005E68A0">
        <w:rPr>
          <w:rFonts w:asciiTheme="majorBidi" w:hAnsiTheme="majorBidi" w:cstheme="majorBidi"/>
          <w:sz w:val="26"/>
          <w:szCs w:val="26"/>
        </w:rPr>
        <w:t>rural</w:t>
      </w:r>
      <w:r w:rsidR="00756E95" w:rsidRPr="00433975">
        <w:rPr>
          <w:rFonts w:asciiTheme="majorBidi" w:hAnsiTheme="majorBidi" w:cstheme="majorBidi"/>
          <w:sz w:val="26"/>
          <w:szCs w:val="26"/>
        </w:rPr>
        <w:t xml:space="preserve"> and urban management</w:t>
      </w:r>
    </w:p>
    <w:p w:rsidR="00756E95" w:rsidRPr="00433975" w:rsidRDefault="00756E95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Research work</w:t>
      </w:r>
      <w:r w:rsidR="00FB5049" w:rsidRPr="00433975">
        <w:rPr>
          <w:rFonts w:asciiTheme="majorBidi" w:hAnsiTheme="majorBidi" w:cstheme="majorBidi"/>
          <w:sz w:val="26"/>
          <w:szCs w:val="26"/>
        </w:rPr>
        <w:t>s</w:t>
      </w:r>
      <w:r w:rsidRPr="00433975">
        <w:rPr>
          <w:rFonts w:asciiTheme="majorBidi" w:hAnsiTheme="majorBidi" w:cstheme="majorBidi"/>
          <w:sz w:val="26"/>
          <w:szCs w:val="26"/>
        </w:rPr>
        <w:t xml:space="preserve"> on urban applications with GIS</w:t>
      </w:r>
    </w:p>
    <w:p w:rsidR="00FB5049" w:rsidRPr="00433975" w:rsidRDefault="00FB5049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Employment/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P</w:t>
      </w:r>
      <w:r w:rsidRPr="00433975">
        <w:rPr>
          <w:rFonts w:asciiTheme="majorBidi" w:hAnsiTheme="majorBidi" w:cstheme="majorBidi"/>
          <w:noProof/>
          <w:sz w:val="26"/>
          <w:szCs w:val="26"/>
        </w:rPr>
        <w:t>rofessional</w:t>
      </w:r>
      <w:r w:rsidRPr="00433975">
        <w:rPr>
          <w:rFonts w:asciiTheme="majorBidi" w:hAnsiTheme="majorBidi" w:cstheme="majorBidi"/>
          <w:sz w:val="26"/>
          <w:szCs w:val="26"/>
        </w:rPr>
        <w:t xml:space="preserve"> Experience</w:t>
      </w:r>
    </w:p>
    <w:p w:rsidR="00FB5049" w:rsidRPr="00433975" w:rsidRDefault="005E68A0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Support</w:t>
      </w:r>
      <w:r w:rsidR="00FB5049" w:rsidRPr="00433975">
        <w:rPr>
          <w:rFonts w:asciiTheme="majorBidi" w:hAnsiTheme="majorBidi" w:cstheme="majorBidi"/>
          <w:sz w:val="26"/>
          <w:szCs w:val="26"/>
        </w:rPr>
        <w:t xml:space="preserve"> Manager of Tarbiat Moallem University</w:t>
      </w:r>
    </w:p>
    <w:p w:rsidR="00FB5049" w:rsidRPr="00433975" w:rsidRDefault="00FB5049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General Manager of Dormitories of Shahid Beheshti University</w:t>
      </w:r>
    </w:p>
    <w:p w:rsidR="00FB5049" w:rsidRPr="00433975" w:rsidRDefault="00FB5049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Support Manager of Shahid Beheshti University</w:t>
      </w:r>
    </w:p>
    <w:p w:rsidR="00FB5049" w:rsidRPr="00433975" w:rsidRDefault="00FB5049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General Manager of Student Affairs of Shahid Beheshti University</w:t>
      </w:r>
    </w:p>
    <w:p w:rsidR="00FB5049" w:rsidRPr="00433975" w:rsidRDefault="00FB5049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Membership in scientific and research centers</w:t>
      </w:r>
    </w:p>
    <w:p w:rsidR="00D744AD" w:rsidRPr="00433975" w:rsidRDefault="004C3D2C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1.</w:t>
      </w:r>
      <w:r w:rsidR="00D744AD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5E68A0">
        <w:rPr>
          <w:rFonts w:asciiTheme="majorBidi" w:hAnsiTheme="majorBidi" w:cstheme="majorBidi"/>
          <w:sz w:val="26"/>
          <w:szCs w:val="26"/>
        </w:rPr>
        <w:t xml:space="preserve">Member of </w:t>
      </w:r>
      <w:r w:rsidRPr="00433975">
        <w:rPr>
          <w:rFonts w:asciiTheme="majorBidi" w:hAnsiTheme="majorBidi" w:cstheme="majorBidi"/>
          <w:sz w:val="26"/>
          <w:szCs w:val="26"/>
        </w:rPr>
        <w:t xml:space="preserve">Association of Geographers </w:t>
      </w:r>
      <w:r w:rsidR="00D744AD" w:rsidRPr="00433975">
        <w:rPr>
          <w:rFonts w:asciiTheme="majorBidi" w:hAnsiTheme="majorBidi" w:cstheme="majorBidi"/>
          <w:sz w:val="26"/>
          <w:szCs w:val="26"/>
        </w:rPr>
        <w:t>and Urban Programmers</w:t>
      </w:r>
    </w:p>
    <w:p w:rsidR="00D744AD" w:rsidRPr="00433975" w:rsidRDefault="005E68A0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Member of </w:t>
      </w:r>
      <w:r w:rsidR="004C3D2C" w:rsidRPr="00433975">
        <w:rPr>
          <w:rFonts w:asciiTheme="majorBidi" w:hAnsiTheme="majorBidi" w:cstheme="majorBidi"/>
          <w:sz w:val="26"/>
          <w:szCs w:val="26"/>
        </w:rPr>
        <w:t xml:space="preserve">Basij </w:t>
      </w:r>
      <w:r>
        <w:rPr>
          <w:rFonts w:asciiTheme="majorBidi" w:hAnsiTheme="majorBidi" w:cstheme="majorBidi"/>
          <w:sz w:val="26"/>
          <w:szCs w:val="26"/>
        </w:rPr>
        <w:t>in</w:t>
      </w:r>
      <w:r w:rsidR="00D744AD" w:rsidRPr="00433975">
        <w:rPr>
          <w:rFonts w:asciiTheme="majorBidi" w:hAnsiTheme="majorBidi" w:cstheme="majorBidi"/>
          <w:sz w:val="26"/>
          <w:szCs w:val="26"/>
        </w:rPr>
        <w:t xml:space="preserve"> Shahid Beheshti University</w:t>
      </w:r>
    </w:p>
    <w:p w:rsidR="00D744AD" w:rsidRPr="00433975" w:rsidRDefault="00D744AD" w:rsidP="005E68A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 Executive Secretary of the In</w:t>
      </w:r>
      <w:r w:rsidR="005E68A0">
        <w:rPr>
          <w:rFonts w:asciiTheme="majorBidi" w:hAnsiTheme="majorBidi" w:cstheme="majorBidi"/>
          <w:sz w:val="26"/>
          <w:szCs w:val="26"/>
        </w:rPr>
        <w:t>ternational Conference entitled “</w:t>
      </w:r>
      <w:r w:rsidRPr="00433975">
        <w:rPr>
          <w:rFonts w:asciiTheme="majorBidi" w:hAnsiTheme="majorBidi" w:cstheme="majorBidi"/>
          <w:sz w:val="26"/>
          <w:szCs w:val="26"/>
        </w:rPr>
        <w:t>Multi-disciplinary conference on current research trends-university of Mysore-INDIA</w:t>
      </w:r>
      <w:r w:rsidR="005E68A0">
        <w:rPr>
          <w:rFonts w:asciiTheme="majorBidi" w:hAnsiTheme="majorBidi" w:cstheme="majorBidi"/>
          <w:sz w:val="26"/>
          <w:szCs w:val="26"/>
        </w:rPr>
        <w:t>”</w:t>
      </w:r>
    </w:p>
    <w:p w:rsidR="004C3D2C" w:rsidRPr="00433975" w:rsidRDefault="005E68A0" w:rsidP="005E68A0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 Member and Reviewer</w:t>
      </w:r>
      <w:r w:rsidR="00D744AD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4C3D2C" w:rsidRPr="00433975">
        <w:rPr>
          <w:rFonts w:asciiTheme="majorBidi" w:hAnsiTheme="majorBidi" w:cstheme="majorBidi"/>
          <w:sz w:val="26"/>
          <w:szCs w:val="26"/>
        </w:rPr>
        <w:t xml:space="preserve">of the </w:t>
      </w:r>
      <w:r w:rsidR="00D744AD" w:rsidRPr="00433975">
        <w:rPr>
          <w:rFonts w:asciiTheme="majorBidi" w:hAnsiTheme="majorBidi" w:cstheme="majorBidi"/>
          <w:sz w:val="26"/>
          <w:szCs w:val="26"/>
        </w:rPr>
        <w:t>Conference</w:t>
      </w:r>
      <w:r>
        <w:rPr>
          <w:rFonts w:asciiTheme="majorBidi" w:hAnsiTheme="majorBidi" w:cstheme="majorBidi"/>
          <w:sz w:val="26"/>
          <w:szCs w:val="26"/>
        </w:rPr>
        <w:t xml:space="preserve"> entitled ” </w:t>
      </w:r>
      <w:r w:rsidR="004C3D2C" w:rsidRPr="00433975">
        <w:rPr>
          <w:rFonts w:asciiTheme="majorBidi" w:hAnsiTheme="majorBidi" w:cstheme="majorBidi"/>
          <w:sz w:val="26"/>
          <w:szCs w:val="26"/>
        </w:rPr>
        <w:t xml:space="preserve">International 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C</w:t>
      </w:r>
      <w:r w:rsidR="004C3D2C" w:rsidRPr="00433975">
        <w:rPr>
          <w:rFonts w:asciiTheme="majorBidi" w:hAnsiTheme="majorBidi" w:cstheme="majorBidi"/>
          <w:noProof/>
          <w:sz w:val="26"/>
          <w:szCs w:val="26"/>
        </w:rPr>
        <w:t>ongress</w:t>
      </w:r>
      <w:r w:rsidR="004C3D2C" w:rsidRPr="00433975">
        <w:rPr>
          <w:rFonts w:asciiTheme="majorBidi" w:hAnsiTheme="majorBidi" w:cstheme="majorBidi"/>
          <w:sz w:val="26"/>
          <w:szCs w:val="26"/>
        </w:rPr>
        <w:t xml:space="preserve"> on  Family and Globalization may 12-13,2012 Shahid Beheshti University I.R. IRAN</w:t>
      </w:r>
      <w:r>
        <w:rPr>
          <w:rFonts w:asciiTheme="majorBidi" w:hAnsiTheme="majorBidi" w:cstheme="majorBidi"/>
          <w:sz w:val="26"/>
          <w:szCs w:val="26"/>
        </w:rPr>
        <w:t>”</w:t>
      </w:r>
    </w:p>
    <w:p w:rsidR="004C3D2C" w:rsidRPr="00433975" w:rsidRDefault="004C3D2C" w:rsidP="004339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Publication</w:t>
      </w:r>
    </w:p>
    <w:p w:rsidR="004C3D2C" w:rsidRPr="005E68A0" w:rsidRDefault="004C3D2C" w:rsidP="00433975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5E68A0">
        <w:rPr>
          <w:rFonts w:asciiTheme="majorBidi" w:hAnsiTheme="majorBidi" w:cstheme="majorBidi"/>
          <w:b/>
          <w:bCs/>
          <w:i/>
          <w:iCs/>
          <w:sz w:val="26"/>
          <w:szCs w:val="26"/>
        </w:rPr>
        <w:t>Translated books</w:t>
      </w:r>
    </w:p>
    <w:p w:rsidR="004C3D2C" w:rsidRPr="00433975" w:rsidRDefault="004C3D2C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</w:t>
      </w:r>
      <w:r w:rsidR="00314AE4" w:rsidRPr="00433975">
        <w:rPr>
          <w:rFonts w:asciiTheme="majorBidi" w:hAnsiTheme="majorBidi" w:cstheme="majorBidi"/>
          <w:sz w:val="26"/>
          <w:szCs w:val="26"/>
        </w:rPr>
        <w:tab/>
      </w:r>
      <w:r w:rsidRPr="00433975">
        <w:rPr>
          <w:rFonts w:asciiTheme="majorBidi" w:hAnsiTheme="majorBidi" w:cstheme="majorBidi"/>
          <w:sz w:val="26"/>
          <w:szCs w:val="26"/>
        </w:rPr>
        <w:t xml:space="preserve">Planning and Decentralization Contested </w:t>
      </w:r>
      <w:r w:rsidR="00965FDC" w:rsidRPr="00433975">
        <w:rPr>
          <w:rFonts w:asciiTheme="majorBidi" w:hAnsiTheme="majorBidi" w:cstheme="majorBidi"/>
          <w:sz w:val="26"/>
          <w:szCs w:val="26"/>
        </w:rPr>
        <w:t>Spaces</w:t>
      </w:r>
      <w:r w:rsidRPr="00433975">
        <w:rPr>
          <w:rFonts w:asciiTheme="majorBidi" w:hAnsiTheme="majorBidi" w:cstheme="majorBidi"/>
          <w:sz w:val="26"/>
          <w:szCs w:val="26"/>
        </w:rPr>
        <w:t xml:space="preserve"> for public actio</w:t>
      </w:r>
      <w:r w:rsidR="00314AE4" w:rsidRPr="00433975">
        <w:rPr>
          <w:rFonts w:asciiTheme="majorBidi" w:hAnsiTheme="majorBidi" w:cstheme="majorBidi"/>
          <w:sz w:val="26"/>
          <w:szCs w:val="26"/>
        </w:rPr>
        <w:t xml:space="preserve">n in global </w:t>
      </w:r>
      <w:r w:rsidRPr="00433975">
        <w:rPr>
          <w:rFonts w:asciiTheme="majorBidi" w:hAnsiTheme="majorBidi" w:cstheme="majorBidi"/>
          <w:noProof/>
          <w:sz w:val="26"/>
          <w:szCs w:val="26"/>
        </w:rPr>
        <w:t>sou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n</w:t>
      </w:r>
      <w:r w:rsidRPr="00433975">
        <w:rPr>
          <w:rFonts w:asciiTheme="majorBidi" w:hAnsiTheme="majorBidi" w:cstheme="majorBidi"/>
          <w:noProof/>
          <w:sz w:val="26"/>
          <w:szCs w:val="26"/>
        </w:rPr>
        <w:t>d</w:t>
      </w:r>
      <w:r w:rsidRPr="00433975">
        <w:rPr>
          <w:rFonts w:asciiTheme="majorBidi" w:hAnsiTheme="majorBidi" w:cstheme="majorBidi"/>
          <w:sz w:val="26"/>
          <w:szCs w:val="26"/>
        </w:rPr>
        <w:t>.</w:t>
      </w:r>
      <w:r w:rsidR="00314AE4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Beard,</w:t>
      </w:r>
      <w:r w:rsidR="00314AE4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V.</w:t>
      </w:r>
      <w:r w:rsidR="00965FDC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Miraftab,</w:t>
      </w:r>
      <w:r w:rsidR="00314AE4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F.</w:t>
      </w:r>
      <w:r w:rsidR="00965FDC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Silver,</w:t>
      </w:r>
      <w:r w:rsidR="00314AE4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K.2008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2. </w:t>
      </w:r>
      <w:r w:rsidRPr="00433975">
        <w:rPr>
          <w:rFonts w:asciiTheme="majorBidi" w:hAnsiTheme="majorBidi" w:cstheme="majorBidi"/>
          <w:sz w:val="26"/>
          <w:szCs w:val="26"/>
        </w:rPr>
        <w:tab/>
        <w:t>Planning and decentralization: Competitive spaces for public act</w:t>
      </w:r>
      <w:r w:rsidR="00BA24A1">
        <w:rPr>
          <w:rFonts w:asciiTheme="majorBidi" w:hAnsiTheme="majorBidi" w:cstheme="majorBidi"/>
          <w:sz w:val="26"/>
          <w:szCs w:val="26"/>
        </w:rPr>
        <w:t>ion in the South countries, Center of Studies and Planning,</w:t>
      </w:r>
      <w:r w:rsidRPr="00433975">
        <w:rPr>
          <w:rFonts w:asciiTheme="majorBidi" w:hAnsiTheme="majorBidi" w:cstheme="majorBidi"/>
          <w:sz w:val="26"/>
          <w:szCs w:val="26"/>
        </w:rPr>
        <w:t xml:space="preserve"> Deputy of Science and Technology, 2016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</w:t>
      </w:r>
      <w:r w:rsidRPr="00433975">
        <w:rPr>
          <w:rFonts w:asciiTheme="majorBidi" w:hAnsiTheme="majorBidi" w:cstheme="majorBidi"/>
          <w:sz w:val="26"/>
          <w:szCs w:val="26"/>
        </w:rPr>
        <w:tab/>
        <w:t>Spatial Planning and Urban Development: Critical Perspectives. Palermo, P.C. Ponzini, D. Spring, 2010.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4.</w:t>
      </w:r>
      <w:r w:rsidRPr="00433975">
        <w:rPr>
          <w:rFonts w:asciiTheme="majorBidi" w:hAnsiTheme="majorBidi" w:cstheme="majorBidi"/>
          <w:sz w:val="26"/>
          <w:szCs w:val="26"/>
        </w:rPr>
        <w:tab/>
        <w:t>Spatial Planning and Urban Development (Critical Approach), Shahid Beheshti University, 2017</w:t>
      </w:r>
    </w:p>
    <w:p w:rsidR="00314AE4" w:rsidRPr="005E68A0" w:rsidRDefault="005E68A0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5E68A0">
        <w:rPr>
          <w:rFonts w:asciiTheme="majorBidi" w:hAnsiTheme="majorBidi" w:cstheme="majorBidi"/>
          <w:b/>
          <w:bCs/>
          <w:i/>
          <w:iCs/>
          <w:sz w:val="26"/>
          <w:szCs w:val="26"/>
        </w:rPr>
        <w:t>Books under translation</w:t>
      </w:r>
    </w:p>
    <w:p w:rsidR="00314AE4" w:rsidRPr="00433975" w:rsidRDefault="00314AE4" w:rsidP="004339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</w:t>
      </w:r>
      <w:r w:rsidRPr="00433975">
        <w:rPr>
          <w:rFonts w:asciiTheme="majorBidi" w:hAnsiTheme="majorBidi" w:cstheme="majorBidi"/>
          <w:sz w:val="26"/>
          <w:szCs w:val="26"/>
        </w:rPr>
        <w:tab/>
        <w:t>Research Methods in Geography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2.</w:t>
      </w:r>
      <w:r w:rsidRPr="00433975">
        <w:rPr>
          <w:rFonts w:asciiTheme="majorBidi" w:hAnsiTheme="majorBidi" w:cstheme="majorBidi"/>
          <w:sz w:val="26"/>
          <w:szCs w:val="26"/>
        </w:rPr>
        <w:tab/>
        <w:t>What is geography?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</w:t>
      </w:r>
      <w:r w:rsidRPr="00433975">
        <w:rPr>
          <w:rFonts w:asciiTheme="majorBidi" w:hAnsiTheme="majorBidi" w:cstheme="majorBidi"/>
          <w:sz w:val="26"/>
          <w:szCs w:val="26"/>
        </w:rPr>
        <w:tab/>
        <w:t>Analysis of Urban Growth and Sprawl from Remote Sensing Data</w:t>
      </w:r>
    </w:p>
    <w:p w:rsidR="00BA24A1" w:rsidRDefault="00E857EE" w:rsidP="00BA24A1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Articles published at </w:t>
      </w:r>
      <w:r w:rsidR="00BA24A1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International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Journals </w:t>
      </w:r>
    </w:p>
    <w:p w:rsidR="00314AE4" w:rsidRPr="00433975" w:rsidRDefault="00314AE4" w:rsidP="00BA24A1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1.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An </w:t>
      </w:r>
      <w:r w:rsidR="00BA24A1" w:rsidRPr="00433975">
        <w:rPr>
          <w:rFonts w:asciiTheme="majorBidi" w:hAnsiTheme="majorBidi" w:cstheme="majorBidi"/>
          <w:sz w:val="26"/>
          <w:szCs w:val="26"/>
        </w:rPr>
        <w:t>analysis of influential factors on touri</w:t>
      </w:r>
      <w:r w:rsidR="00BA24A1">
        <w:rPr>
          <w:rFonts w:asciiTheme="majorBidi" w:hAnsiTheme="majorBidi" w:cstheme="majorBidi"/>
          <w:sz w:val="26"/>
          <w:szCs w:val="26"/>
        </w:rPr>
        <w:t>sm destinations competitiveness.</w:t>
      </w:r>
      <w:r w:rsidRPr="00433975">
        <w:rPr>
          <w:rFonts w:asciiTheme="majorBidi" w:hAnsiTheme="majorBidi" w:cstheme="majorBidi"/>
          <w:sz w:val="26"/>
          <w:szCs w:val="26"/>
        </w:rPr>
        <w:t xml:space="preserve"> Journal of Environmental Management and Tourism</w:t>
      </w:r>
      <w:r w:rsidR="00BA24A1">
        <w:rPr>
          <w:rFonts w:asciiTheme="majorBidi" w:hAnsiTheme="majorBidi" w:cstheme="majorBidi"/>
          <w:sz w:val="26"/>
          <w:szCs w:val="26"/>
        </w:rPr>
        <w:t>., 8, (18), 201</w:t>
      </w:r>
      <w:r w:rsidR="00BA24A1" w:rsidRPr="00433975">
        <w:rPr>
          <w:rFonts w:asciiTheme="majorBidi" w:hAnsiTheme="majorBidi" w:cstheme="majorBidi"/>
          <w:sz w:val="26"/>
          <w:szCs w:val="26"/>
        </w:rPr>
        <w:t>2.</w:t>
      </w:r>
      <w:r w:rsidRPr="00433975">
        <w:rPr>
          <w:rFonts w:asciiTheme="majorBidi" w:hAnsiTheme="majorBidi" w:cstheme="majorBidi"/>
          <w:sz w:val="26"/>
          <w:szCs w:val="26"/>
        </w:rPr>
        <w:t>DOI:http://dx.doi.org/10.14505/jemt.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2.</w:t>
      </w:r>
      <w:r w:rsidRPr="00433975">
        <w:rPr>
          <w:rFonts w:asciiTheme="majorBidi" w:hAnsiTheme="majorBidi" w:cstheme="majorBidi"/>
          <w:sz w:val="26"/>
          <w:szCs w:val="26"/>
        </w:rPr>
        <w:tab/>
        <w:t>The Identify Unsafe Urban Areas Centers wit</w:t>
      </w:r>
      <w:r w:rsidR="00BA24A1">
        <w:rPr>
          <w:rFonts w:asciiTheme="majorBidi" w:hAnsiTheme="majorBidi" w:cstheme="majorBidi"/>
          <w:sz w:val="26"/>
          <w:szCs w:val="26"/>
        </w:rPr>
        <w:t>h Emphasis on Urban Crisis by</w:t>
      </w:r>
      <w:r w:rsidRPr="00433975">
        <w:rPr>
          <w:rFonts w:asciiTheme="majorBidi" w:hAnsiTheme="majorBidi" w:cstheme="majorBidi"/>
          <w:sz w:val="26"/>
          <w:szCs w:val="26"/>
        </w:rPr>
        <w:t xml:space="preserve"> Using GIS and A.H.P Model the Case Study</w:t>
      </w:r>
      <w:r w:rsidR="00965FDC" w:rsidRPr="00433975">
        <w:rPr>
          <w:rFonts w:asciiTheme="majorBidi" w:hAnsiTheme="majorBidi" w:cstheme="majorBidi"/>
          <w:sz w:val="26"/>
          <w:szCs w:val="26"/>
        </w:rPr>
        <w:t>:</w:t>
      </w:r>
      <w:r w:rsidRPr="00433975">
        <w:rPr>
          <w:rFonts w:asciiTheme="majorBidi" w:hAnsiTheme="majorBidi" w:cstheme="majorBidi"/>
          <w:sz w:val="26"/>
          <w:szCs w:val="26"/>
        </w:rPr>
        <w:t xml:space="preserve"> Sanandaj City Zone of 6and 7. </w:t>
      </w:r>
      <w:r w:rsidR="00BA24A1" w:rsidRPr="00433975">
        <w:rPr>
          <w:rFonts w:asciiTheme="majorBidi" w:hAnsiTheme="majorBidi" w:cstheme="majorBidi"/>
          <w:sz w:val="26"/>
          <w:szCs w:val="26"/>
        </w:rPr>
        <w:t>Allgemeine Forst Undjagdzeitung</w:t>
      </w:r>
      <w:r w:rsidRPr="00433975">
        <w:rPr>
          <w:rFonts w:asciiTheme="majorBidi" w:hAnsiTheme="majorBidi" w:cstheme="majorBidi"/>
          <w:sz w:val="26"/>
          <w:szCs w:val="26"/>
        </w:rPr>
        <w:t>.</w:t>
      </w:r>
      <w:r w:rsidR="00BA24A1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ISSN: 0002-5852. Available online www.sauerlander-verlag.com.</w:t>
      </w:r>
    </w:p>
    <w:p w:rsidR="00314AE4" w:rsidRPr="00433975" w:rsidRDefault="00314AE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Investigation of Spatial Distribution and Optimal site Selection of </w:t>
      </w:r>
      <w:r w:rsidR="00965FDC" w:rsidRPr="00433975">
        <w:rPr>
          <w:rFonts w:asciiTheme="majorBidi" w:hAnsiTheme="majorBidi" w:cstheme="majorBidi"/>
          <w:sz w:val="26"/>
          <w:szCs w:val="26"/>
        </w:rPr>
        <w:t>Fire Station</w:t>
      </w:r>
      <w:r w:rsidRPr="00433975">
        <w:rPr>
          <w:rFonts w:asciiTheme="majorBidi" w:hAnsiTheme="majorBidi" w:cstheme="majorBidi"/>
          <w:sz w:val="26"/>
          <w:szCs w:val="26"/>
        </w:rPr>
        <w:t xml:space="preserve"> in Iran- a Case Study of Tehran Township Using GIS (AHP model). </w:t>
      </w:r>
      <w:r w:rsidR="00BA24A1" w:rsidRPr="00433975">
        <w:rPr>
          <w:rFonts w:asciiTheme="majorBidi" w:hAnsiTheme="majorBidi" w:cstheme="majorBidi"/>
          <w:sz w:val="26"/>
          <w:szCs w:val="26"/>
        </w:rPr>
        <w:t>Allgemeine Forst Undjagdzeitung</w:t>
      </w:r>
      <w:r w:rsidR="00BA24A1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(ISSN: 0002-5852) Available online www.sauerlander-verlag.com.</w:t>
      </w:r>
    </w:p>
    <w:p w:rsidR="00314AE4" w:rsidRPr="00433975" w:rsidRDefault="00314AE4" w:rsidP="00BA24A1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4.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Study of urban Development process in Iran  from the </w:t>
      </w:r>
      <w:r w:rsidR="00965FDC" w:rsidRPr="00433975">
        <w:rPr>
          <w:rFonts w:asciiTheme="majorBidi" w:hAnsiTheme="majorBidi" w:cstheme="majorBidi"/>
          <w:sz w:val="26"/>
          <w:szCs w:val="26"/>
        </w:rPr>
        <w:t>management</w:t>
      </w:r>
      <w:r w:rsidRPr="00433975">
        <w:rPr>
          <w:rFonts w:asciiTheme="majorBidi" w:hAnsiTheme="majorBidi" w:cstheme="majorBidi"/>
          <w:sz w:val="26"/>
          <w:szCs w:val="26"/>
        </w:rPr>
        <w:t xml:space="preserve"> and </w:t>
      </w:r>
      <w:r w:rsidR="00965FDC" w:rsidRPr="00433975">
        <w:rPr>
          <w:rFonts w:asciiTheme="majorBidi" w:hAnsiTheme="majorBidi" w:cstheme="majorBidi"/>
          <w:sz w:val="26"/>
          <w:szCs w:val="26"/>
        </w:rPr>
        <w:t>urban</w:t>
      </w:r>
      <w:r w:rsidRPr="00433975">
        <w:rPr>
          <w:rFonts w:asciiTheme="majorBidi" w:hAnsiTheme="majorBidi" w:cstheme="majorBidi"/>
          <w:sz w:val="26"/>
          <w:szCs w:val="26"/>
        </w:rPr>
        <w:t xml:space="preserve"> view of point .</w:t>
      </w:r>
      <w:r w:rsidR="00E857EE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 xml:space="preserve">Asian Journal of </w:t>
      </w:r>
      <w:r w:rsidR="00965FDC" w:rsidRPr="00433975">
        <w:rPr>
          <w:rFonts w:asciiTheme="majorBidi" w:hAnsiTheme="majorBidi" w:cstheme="majorBidi"/>
          <w:sz w:val="26"/>
          <w:szCs w:val="26"/>
        </w:rPr>
        <w:t>Development</w:t>
      </w:r>
      <w:r w:rsidR="00E857EE">
        <w:rPr>
          <w:rFonts w:asciiTheme="majorBidi" w:hAnsiTheme="majorBidi" w:cstheme="majorBidi"/>
          <w:sz w:val="26"/>
          <w:szCs w:val="26"/>
        </w:rPr>
        <w:t xml:space="preserve"> Matters, 3(</w:t>
      </w:r>
      <w:r w:rsidRPr="00433975">
        <w:rPr>
          <w:rFonts w:asciiTheme="majorBidi" w:hAnsiTheme="majorBidi" w:cstheme="majorBidi"/>
          <w:sz w:val="26"/>
          <w:szCs w:val="26"/>
        </w:rPr>
        <w:t>2</w:t>
      </w:r>
      <w:r w:rsidR="00E857EE">
        <w:rPr>
          <w:rFonts w:asciiTheme="majorBidi" w:hAnsiTheme="majorBidi" w:cstheme="majorBidi"/>
          <w:sz w:val="26"/>
          <w:szCs w:val="26"/>
        </w:rPr>
        <w:t>),</w:t>
      </w:r>
      <w:r w:rsidRPr="00433975">
        <w:rPr>
          <w:rFonts w:asciiTheme="majorBidi" w:hAnsiTheme="majorBidi" w:cstheme="majorBidi"/>
          <w:sz w:val="26"/>
          <w:szCs w:val="26"/>
        </w:rPr>
        <w:t xml:space="preserve"> 2009.</w:t>
      </w:r>
      <w:r w:rsidR="00BA24A1">
        <w:rPr>
          <w:rFonts w:asciiTheme="majorBidi" w:hAnsiTheme="majorBidi" w:cstheme="majorBidi"/>
          <w:sz w:val="26"/>
          <w:szCs w:val="26"/>
        </w:rPr>
        <w:t xml:space="preserve"> </w:t>
      </w:r>
      <w:r w:rsidR="00BA24A1" w:rsidRPr="00433975">
        <w:rPr>
          <w:rFonts w:asciiTheme="majorBidi" w:hAnsiTheme="majorBidi" w:cstheme="majorBidi"/>
          <w:sz w:val="26"/>
          <w:szCs w:val="26"/>
        </w:rPr>
        <w:t>ISSN 0973-9629-</w:t>
      </w:r>
    </w:p>
    <w:p w:rsidR="00314AE4" w:rsidRPr="00433975" w:rsidRDefault="00314AE4" w:rsidP="00E857EE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5.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Urban management and non-official Accommodation:  An analysis . Southern Economist </w:t>
      </w:r>
      <w:r w:rsidR="00E857EE">
        <w:rPr>
          <w:rFonts w:asciiTheme="majorBidi" w:hAnsiTheme="majorBidi" w:cstheme="majorBidi"/>
          <w:sz w:val="26"/>
          <w:szCs w:val="26"/>
        </w:rPr>
        <w:t>–</w:t>
      </w:r>
      <w:r w:rsidRPr="00433975">
        <w:rPr>
          <w:rFonts w:asciiTheme="majorBidi" w:hAnsiTheme="majorBidi" w:cstheme="majorBidi"/>
          <w:sz w:val="26"/>
          <w:szCs w:val="26"/>
        </w:rPr>
        <w:t xml:space="preserve"> 4</w:t>
      </w:r>
      <w:r w:rsidR="00E857EE">
        <w:rPr>
          <w:rFonts w:asciiTheme="majorBidi" w:hAnsiTheme="majorBidi" w:cstheme="majorBidi"/>
          <w:sz w:val="26"/>
          <w:szCs w:val="26"/>
        </w:rPr>
        <w:t>2 (</w:t>
      </w:r>
      <w:r w:rsidRPr="00433975">
        <w:rPr>
          <w:rFonts w:asciiTheme="majorBidi" w:hAnsiTheme="majorBidi" w:cstheme="majorBidi"/>
          <w:sz w:val="26"/>
          <w:szCs w:val="26"/>
        </w:rPr>
        <w:t>48</w:t>
      </w:r>
      <w:r w:rsidR="00E857EE">
        <w:rPr>
          <w:rFonts w:asciiTheme="majorBidi" w:hAnsiTheme="majorBidi" w:cstheme="majorBidi"/>
          <w:sz w:val="26"/>
          <w:szCs w:val="26"/>
        </w:rPr>
        <w:t xml:space="preserve">), </w:t>
      </w:r>
      <w:r w:rsidRPr="00433975">
        <w:rPr>
          <w:rFonts w:asciiTheme="majorBidi" w:hAnsiTheme="majorBidi" w:cstheme="majorBidi"/>
          <w:sz w:val="26"/>
          <w:szCs w:val="26"/>
        </w:rPr>
        <w:t>2009.</w:t>
      </w:r>
    </w:p>
    <w:p w:rsidR="00E857EE" w:rsidRDefault="00314AE4" w:rsidP="00E857EE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6.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Geographical information systems and urban management. Asian 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J</w:t>
      </w:r>
      <w:r w:rsidRPr="00433975">
        <w:rPr>
          <w:rFonts w:asciiTheme="majorBidi" w:hAnsiTheme="majorBidi" w:cstheme="majorBidi"/>
          <w:noProof/>
          <w:sz w:val="26"/>
          <w:szCs w:val="26"/>
        </w:rPr>
        <w:t>ournal</w:t>
      </w:r>
      <w:r w:rsidRPr="00433975">
        <w:rPr>
          <w:rFonts w:asciiTheme="majorBidi" w:hAnsiTheme="majorBidi" w:cstheme="majorBidi"/>
          <w:sz w:val="26"/>
          <w:szCs w:val="26"/>
        </w:rPr>
        <w:t xml:space="preserve"> of </w:t>
      </w:r>
      <w:r w:rsidRPr="00433975">
        <w:rPr>
          <w:rFonts w:asciiTheme="majorBidi" w:hAnsiTheme="majorBidi" w:cstheme="majorBidi"/>
          <w:noProof/>
          <w:sz w:val="26"/>
          <w:szCs w:val="26"/>
        </w:rPr>
        <w:t>Development matters</w:t>
      </w:r>
      <w:r w:rsidR="00E857EE">
        <w:rPr>
          <w:rFonts w:asciiTheme="majorBidi" w:hAnsiTheme="majorBidi" w:cstheme="majorBidi"/>
          <w:noProof/>
          <w:sz w:val="26"/>
          <w:szCs w:val="26"/>
        </w:rPr>
        <w:t xml:space="preserve">, </w:t>
      </w:r>
      <w:r w:rsidR="00E857EE" w:rsidRPr="00433975">
        <w:rPr>
          <w:rFonts w:asciiTheme="majorBidi" w:hAnsiTheme="majorBidi" w:cstheme="majorBidi"/>
          <w:sz w:val="26"/>
          <w:szCs w:val="26"/>
        </w:rPr>
        <w:t>3</w:t>
      </w:r>
      <w:r w:rsidR="00E857EE">
        <w:rPr>
          <w:rFonts w:asciiTheme="majorBidi" w:hAnsiTheme="majorBidi" w:cstheme="majorBidi"/>
          <w:sz w:val="26"/>
          <w:szCs w:val="26"/>
        </w:rPr>
        <w:t xml:space="preserve"> (4)</w:t>
      </w:r>
      <w:r w:rsidR="00E857EE" w:rsidRPr="00433975">
        <w:rPr>
          <w:rFonts w:asciiTheme="majorBidi" w:hAnsiTheme="majorBidi" w:cstheme="majorBidi"/>
          <w:sz w:val="26"/>
          <w:szCs w:val="26"/>
        </w:rPr>
        <w:t>, 2010.</w:t>
      </w:r>
      <w:r w:rsidR="00E857EE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 xml:space="preserve">Issn 0973-9629 </w:t>
      </w:r>
    </w:p>
    <w:p w:rsidR="00314AE4" w:rsidRPr="00433975" w:rsidRDefault="00314AE4" w:rsidP="00E857EE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7.</w:t>
      </w:r>
      <w:r w:rsidRPr="00433975">
        <w:rPr>
          <w:rFonts w:asciiTheme="majorBidi" w:hAnsiTheme="majorBidi" w:cstheme="majorBidi"/>
          <w:sz w:val="26"/>
          <w:szCs w:val="26"/>
        </w:rPr>
        <w:tab/>
        <w:t>Application of GIS in urban management and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 planning with a </w:t>
      </w:r>
      <w:r w:rsidR="00965FDC" w:rsidRPr="00433975">
        <w:rPr>
          <w:rFonts w:asciiTheme="majorBidi" w:hAnsiTheme="majorBidi" w:cstheme="majorBidi"/>
          <w:sz w:val="26"/>
          <w:szCs w:val="26"/>
        </w:rPr>
        <w:t>review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 of Iran</w:t>
      </w:r>
      <w:r w:rsidRPr="00433975">
        <w:rPr>
          <w:rFonts w:asciiTheme="majorBidi" w:hAnsiTheme="majorBidi" w:cstheme="majorBidi"/>
          <w:sz w:val="26"/>
          <w:szCs w:val="26"/>
        </w:rPr>
        <w:t>. Proceeding of the first International  Multi-disciplinary conference on current Research trends 20</w:t>
      </w:r>
      <w:r w:rsidRPr="0043397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433975">
        <w:rPr>
          <w:rFonts w:asciiTheme="majorBidi" w:hAnsiTheme="majorBidi" w:cstheme="majorBidi"/>
          <w:sz w:val="26"/>
          <w:szCs w:val="26"/>
        </w:rPr>
        <w:t xml:space="preserve"> – 21</w:t>
      </w:r>
      <w:r w:rsidRPr="00433975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433975">
        <w:rPr>
          <w:rFonts w:asciiTheme="majorBidi" w:hAnsiTheme="majorBidi" w:cstheme="majorBidi"/>
          <w:sz w:val="26"/>
          <w:szCs w:val="26"/>
        </w:rPr>
        <w:t xml:space="preserve"> ISSN, November, 2009.                                                        </w:t>
      </w:r>
    </w:p>
    <w:p w:rsidR="00314AE4" w:rsidRPr="00433975" w:rsidRDefault="00B944F9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8.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314AE4" w:rsidRPr="00433975">
        <w:rPr>
          <w:rFonts w:asciiTheme="majorBidi" w:hAnsiTheme="majorBidi" w:cstheme="majorBidi"/>
          <w:sz w:val="26"/>
          <w:szCs w:val="26"/>
        </w:rPr>
        <w:t>Tourism sustainable development and management. Asia</w:t>
      </w:r>
      <w:r w:rsidRPr="00433975">
        <w:rPr>
          <w:rFonts w:asciiTheme="majorBidi" w:hAnsiTheme="majorBidi" w:cstheme="majorBidi"/>
          <w:sz w:val="26"/>
          <w:szCs w:val="26"/>
        </w:rPr>
        <w:t xml:space="preserve">n 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J</w:t>
      </w:r>
      <w:r w:rsidRPr="00433975">
        <w:rPr>
          <w:rFonts w:asciiTheme="majorBidi" w:hAnsiTheme="majorBidi" w:cstheme="majorBidi"/>
          <w:noProof/>
          <w:sz w:val="26"/>
          <w:szCs w:val="26"/>
        </w:rPr>
        <w:t>ournal</w:t>
      </w:r>
      <w:r w:rsidR="00E857EE">
        <w:rPr>
          <w:rFonts w:asciiTheme="majorBidi" w:hAnsiTheme="majorBidi" w:cstheme="majorBidi"/>
          <w:sz w:val="26"/>
          <w:szCs w:val="26"/>
        </w:rPr>
        <w:t xml:space="preserve"> of Development Matter, 4 (</w:t>
      </w:r>
      <w:r w:rsidR="00314AE4" w:rsidRPr="00433975">
        <w:rPr>
          <w:rFonts w:asciiTheme="majorBidi" w:hAnsiTheme="majorBidi" w:cstheme="majorBidi"/>
          <w:sz w:val="26"/>
          <w:szCs w:val="26"/>
        </w:rPr>
        <w:t>2</w:t>
      </w:r>
      <w:r w:rsidR="00E857EE">
        <w:rPr>
          <w:rFonts w:asciiTheme="majorBidi" w:hAnsiTheme="majorBidi" w:cstheme="majorBidi"/>
          <w:sz w:val="26"/>
          <w:szCs w:val="26"/>
        </w:rPr>
        <w:t xml:space="preserve">), </w:t>
      </w:r>
      <w:r w:rsidR="00314AE4" w:rsidRPr="00433975">
        <w:rPr>
          <w:rFonts w:asciiTheme="majorBidi" w:hAnsiTheme="majorBidi" w:cstheme="majorBidi"/>
          <w:sz w:val="26"/>
          <w:szCs w:val="26"/>
        </w:rPr>
        <w:t>2010</w:t>
      </w:r>
      <w:r w:rsidR="00E857EE">
        <w:rPr>
          <w:rFonts w:asciiTheme="majorBidi" w:hAnsiTheme="majorBidi" w:cstheme="majorBidi"/>
          <w:sz w:val="26"/>
          <w:szCs w:val="26"/>
        </w:rPr>
        <w:t>,</w:t>
      </w:r>
      <w:r w:rsidR="00314AE4" w:rsidRPr="00433975">
        <w:rPr>
          <w:rFonts w:asciiTheme="majorBidi" w:hAnsiTheme="majorBidi" w:cstheme="majorBidi"/>
          <w:sz w:val="26"/>
          <w:szCs w:val="26"/>
        </w:rPr>
        <w:t xml:space="preserve">  print ISSN  0973-9629</w:t>
      </w:r>
      <w:r w:rsidRPr="00433975">
        <w:rPr>
          <w:rFonts w:asciiTheme="majorBidi" w:hAnsiTheme="majorBidi" w:cstheme="majorBidi"/>
          <w:sz w:val="26"/>
          <w:szCs w:val="26"/>
        </w:rPr>
        <w:t>.</w:t>
      </w:r>
    </w:p>
    <w:p w:rsidR="00B944F9" w:rsidRPr="00433975" w:rsidRDefault="00B944F9" w:rsidP="00E857EE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9.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The history of </w:t>
      </w:r>
      <w:r w:rsidRPr="00433975">
        <w:rPr>
          <w:rFonts w:asciiTheme="majorBidi" w:hAnsiTheme="majorBidi" w:cstheme="majorBidi"/>
          <w:noProof/>
          <w:sz w:val="26"/>
          <w:szCs w:val="26"/>
        </w:rPr>
        <w:t>firefighting</w:t>
      </w:r>
      <w:r w:rsidRPr="00433975">
        <w:rPr>
          <w:rFonts w:asciiTheme="majorBidi" w:hAnsiTheme="majorBidi" w:cstheme="majorBidi"/>
          <w:sz w:val="26"/>
          <w:szCs w:val="26"/>
        </w:rPr>
        <w:t xml:space="preserve"> in</w:t>
      </w:r>
      <w:r w:rsidRPr="00433975">
        <w:rPr>
          <w:rFonts w:asciiTheme="majorBidi" w:hAnsiTheme="majorBidi" w:cstheme="majorBidi"/>
          <w:noProof/>
          <w:sz w:val="26"/>
          <w:szCs w:val="26"/>
        </w:rPr>
        <w:t xml:space="preserve"> Iran</w:t>
      </w:r>
      <w:r w:rsidRPr="00433975">
        <w:rPr>
          <w:rFonts w:asciiTheme="majorBidi" w:hAnsiTheme="majorBidi" w:cstheme="majorBidi"/>
          <w:sz w:val="26"/>
          <w:szCs w:val="26"/>
        </w:rPr>
        <w:t xml:space="preserve"> and study spatial </w:t>
      </w:r>
      <w:r w:rsidR="00965FDC" w:rsidRPr="00433975">
        <w:rPr>
          <w:rFonts w:asciiTheme="majorBidi" w:hAnsiTheme="majorBidi" w:cstheme="majorBidi"/>
          <w:sz w:val="26"/>
          <w:szCs w:val="26"/>
        </w:rPr>
        <w:t>distribution</w:t>
      </w:r>
      <w:r w:rsidRPr="00433975">
        <w:rPr>
          <w:rFonts w:asciiTheme="majorBidi" w:hAnsiTheme="majorBidi" w:cstheme="majorBidi"/>
          <w:sz w:val="26"/>
          <w:szCs w:val="26"/>
        </w:rPr>
        <w:t xml:space="preserve"> of current of fire stations and radius its function in Tehran city using GIS</w:t>
      </w:r>
      <w:r w:rsidR="00E857EE">
        <w:rPr>
          <w:rFonts w:asciiTheme="majorBidi" w:hAnsiTheme="majorBidi" w:cstheme="majorBidi"/>
          <w:sz w:val="26"/>
          <w:szCs w:val="26"/>
        </w:rPr>
        <w:t xml:space="preserve">. </w:t>
      </w:r>
      <w:r w:rsidR="00E857EE" w:rsidRPr="00433975">
        <w:rPr>
          <w:rFonts w:asciiTheme="majorBidi" w:hAnsiTheme="majorBidi" w:cstheme="majorBidi"/>
          <w:sz w:val="26"/>
          <w:szCs w:val="26"/>
        </w:rPr>
        <w:t xml:space="preserve">Asian </w:t>
      </w:r>
      <w:r w:rsidR="00E857EE" w:rsidRPr="00433975">
        <w:rPr>
          <w:rFonts w:asciiTheme="majorBidi" w:hAnsiTheme="majorBidi" w:cstheme="majorBidi"/>
          <w:noProof/>
          <w:sz w:val="26"/>
          <w:szCs w:val="26"/>
        </w:rPr>
        <w:t>Journal</w:t>
      </w:r>
      <w:r w:rsidR="00E857EE">
        <w:rPr>
          <w:rFonts w:asciiTheme="majorBidi" w:hAnsiTheme="majorBidi" w:cstheme="majorBidi"/>
          <w:sz w:val="26"/>
          <w:szCs w:val="26"/>
        </w:rPr>
        <w:t xml:space="preserve"> of Development Matter, 5 (</w:t>
      </w:r>
      <w:r w:rsidRPr="00433975">
        <w:rPr>
          <w:rFonts w:asciiTheme="majorBidi" w:hAnsiTheme="majorBidi" w:cstheme="majorBidi"/>
          <w:sz w:val="26"/>
          <w:szCs w:val="26"/>
        </w:rPr>
        <w:t>4</w:t>
      </w:r>
      <w:r w:rsidR="00E857EE">
        <w:rPr>
          <w:rFonts w:asciiTheme="majorBidi" w:hAnsiTheme="majorBidi" w:cstheme="majorBidi"/>
          <w:sz w:val="26"/>
          <w:szCs w:val="26"/>
        </w:rPr>
        <w:t>), 2011</w:t>
      </w:r>
    </w:p>
    <w:p w:rsidR="00B944F9" w:rsidRPr="00E857EE" w:rsidRDefault="00B944F9" w:rsidP="00E857EE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57EE">
        <w:rPr>
          <w:rFonts w:asciiTheme="majorBidi" w:hAnsiTheme="majorBidi" w:cstheme="majorBidi"/>
          <w:b/>
          <w:bCs/>
          <w:sz w:val="26"/>
          <w:szCs w:val="26"/>
        </w:rPr>
        <w:t>Articles</w:t>
      </w:r>
      <w:r w:rsidR="00E857EE">
        <w:rPr>
          <w:rFonts w:asciiTheme="majorBidi" w:hAnsiTheme="majorBidi" w:cstheme="majorBidi"/>
          <w:b/>
          <w:bCs/>
          <w:sz w:val="26"/>
          <w:szCs w:val="26"/>
        </w:rPr>
        <w:t xml:space="preserve"> published in National Journals </w:t>
      </w:r>
    </w:p>
    <w:p w:rsidR="00B944F9" w:rsidRPr="00433975" w:rsidRDefault="00B944F9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</w:t>
      </w:r>
      <w:r w:rsidRPr="00433975">
        <w:rPr>
          <w:rFonts w:asciiTheme="majorBidi" w:hAnsiTheme="majorBidi" w:cstheme="majorBidi"/>
          <w:sz w:val="26"/>
          <w:szCs w:val="26"/>
        </w:rPr>
        <w:tab/>
        <w:t>An Analysis of Tourists Safety Dimensions in Border Towns: Marivan City, Geography of Law Enforcement, Fifth Year, No.18, Summer 2017.</w:t>
      </w:r>
    </w:p>
    <w:p w:rsidR="00B944F9" w:rsidRPr="00433975" w:rsidRDefault="00B944F9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2.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The Effect of the Tourism Brand Value on the Loyalty of Museum Tourists. Case Study: National Museum of Iran, 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The Scientific-Research Quarterly journal of </w:t>
      </w:r>
      <w:r w:rsidRPr="00433975">
        <w:rPr>
          <w:rFonts w:asciiTheme="majorBidi" w:hAnsiTheme="majorBidi" w:cstheme="majorBidi"/>
          <w:sz w:val="26"/>
          <w:szCs w:val="26"/>
        </w:rPr>
        <w:t>Tourism and Development, Sixth year, No. 11, Summer 2017.</w:t>
      </w:r>
    </w:p>
    <w:p w:rsidR="00B944F9" w:rsidRPr="00433975" w:rsidRDefault="006472B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Evaluation of the Impact of </w:t>
      </w:r>
      <w:r w:rsidR="00965FDC" w:rsidRPr="00433975">
        <w:rPr>
          <w:rFonts w:asciiTheme="majorBidi" w:hAnsiTheme="majorBidi" w:cstheme="majorBidi"/>
          <w:sz w:val="26"/>
          <w:szCs w:val="26"/>
        </w:rPr>
        <w:t>Transferring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 Social Space Management of Tehran's neighborhoods to neighb</w:t>
      </w:r>
      <w:r w:rsidRPr="00433975">
        <w:rPr>
          <w:rFonts w:asciiTheme="majorBidi" w:hAnsiTheme="majorBidi" w:cstheme="majorBidi"/>
          <w:sz w:val="26"/>
          <w:szCs w:val="26"/>
        </w:rPr>
        <w:t>orhood management (Case study: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 Tajrish and Nematabad neighborhoods in Tehran), </w:t>
      </w:r>
      <w:r w:rsidRPr="00433975">
        <w:rPr>
          <w:rFonts w:asciiTheme="majorBidi" w:hAnsiTheme="majorBidi" w:cstheme="majorBidi"/>
          <w:sz w:val="26"/>
          <w:szCs w:val="26"/>
        </w:rPr>
        <w:t xml:space="preserve">The Scientific-Research Quarterly journal 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of the Geographical </w:t>
      </w:r>
      <w:r w:rsidRPr="00433975">
        <w:rPr>
          <w:rFonts w:asciiTheme="majorBidi" w:hAnsiTheme="majorBidi" w:cstheme="majorBidi"/>
          <w:sz w:val="26"/>
          <w:szCs w:val="26"/>
        </w:rPr>
        <w:t>Association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 of Iran, Fourteenth</w:t>
      </w:r>
      <w:r w:rsidRPr="00433975">
        <w:rPr>
          <w:rFonts w:asciiTheme="majorBidi" w:hAnsiTheme="majorBidi" w:cstheme="majorBidi"/>
          <w:sz w:val="26"/>
          <w:szCs w:val="26"/>
        </w:rPr>
        <w:t xml:space="preserve"> year, No. 51, Winter, 2016</w:t>
      </w:r>
      <w:r w:rsidR="00B944F9" w:rsidRPr="00433975">
        <w:rPr>
          <w:rFonts w:asciiTheme="majorBidi" w:hAnsiTheme="majorBidi" w:cstheme="majorBidi"/>
          <w:sz w:val="26"/>
          <w:szCs w:val="26"/>
        </w:rPr>
        <w:t>.</w:t>
      </w:r>
    </w:p>
    <w:p w:rsidR="00B944F9" w:rsidRPr="00433975" w:rsidRDefault="006472B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4.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Evaluation of Ahvaz City Management in the framework of Good City Governance, </w:t>
      </w:r>
      <w:r w:rsidRPr="00433975">
        <w:rPr>
          <w:rFonts w:asciiTheme="majorBidi" w:hAnsiTheme="majorBidi" w:cstheme="majorBidi"/>
          <w:sz w:val="26"/>
          <w:szCs w:val="26"/>
        </w:rPr>
        <w:t xml:space="preserve">Scientific-Research </w:t>
      </w:r>
      <w:r w:rsidR="00B944F9" w:rsidRPr="00433975">
        <w:rPr>
          <w:rFonts w:asciiTheme="majorBidi" w:hAnsiTheme="majorBidi" w:cstheme="majorBidi"/>
          <w:sz w:val="26"/>
          <w:szCs w:val="26"/>
        </w:rPr>
        <w:t xml:space="preserve">Journal of </w:t>
      </w:r>
      <w:r w:rsidRPr="00433975">
        <w:rPr>
          <w:rFonts w:asciiTheme="majorBidi" w:hAnsiTheme="majorBidi" w:cstheme="majorBidi"/>
          <w:sz w:val="26"/>
          <w:szCs w:val="26"/>
        </w:rPr>
        <w:t>Architecture and Urban Planning, Fourth Year/Second Issue/Autumn and Winter, 2016</w:t>
      </w:r>
      <w:r w:rsidR="00B944F9" w:rsidRPr="00433975">
        <w:rPr>
          <w:rFonts w:asciiTheme="majorBidi" w:hAnsiTheme="majorBidi" w:cstheme="majorBidi"/>
          <w:sz w:val="26"/>
          <w:szCs w:val="26"/>
        </w:rPr>
        <w:t>.</w:t>
      </w:r>
    </w:p>
    <w:p w:rsidR="006472B2" w:rsidRPr="00433975" w:rsidRDefault="006472B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5.</w:t>
      </w:r>
      <w:r w:rsidRPr="00433975">
        <w:rPr>
          <w:rFonts w:asciiTheme="majorBidi" w:hAnsiTheme="majorBidi" w:cstheme="majorBidi"/>
          <w:sz w:val="26"/>
          <w:szCs w:val="26"/>
        </w:rPr>
        <w:tab/>
        <w:t>Meta-analysis on Urban Governance Research in Iran, Scientific-Research Journal of Planning and Space Surveying, Vol. 20, No. 2, Summer 2016.</w:t>
      </w:r>
    </w:p>
    <w:p w:rsidR="006472B2" w:rsidRPr="00433975" w:rsidRDefault="006472B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6.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Strategic Planning of Natural environment revival </w:t>
      </w:r>
      <w:r w:rsidR="00380702" w:rsidRPr="00433975">
        <w:rPr>
          <w:rFonts w:asciiTheme="majorBidi" w:hAnsiTheme="majorBidi" w:cstheme="majorBidi"/>
          <w:sz w:val="26"/>
          <w:szCs w:val="26"/>
        </w:rPr>
        <w:t>for valley-rivers of Tehran,</w:t>
      </w:r>
      <w:r w:rsidRPr="00433975">
        <w:rPr>
          <w:rFonts w:asciiTheme="majorBidi" w:hAnsiTheme="majorBidi" w:cstheme="majorBidi"/>
          <w:sz w:val="26"/>
          <w:szCs w:val="26"/>
        </w:rPr>
        <w:t xml:space="preserve"> Case Study: </w:t>
      </w:r>
      <w:r w:rsidR="00380702" w:rsidRPr="00433975">
        <w:rPr>
          <w:rFonts w:asciiTheme="majorBidi" w:hAnsiTheme="majorBidi" w:cstheme="majorBidi"/>
          <w:sz w:val="26"/>
          <w:szCs w:val="26"/>
        </w:rPr>
        <w:t xml:space="preserve">Darakeh </w:t>
      </w:r>
      <w:r w:rsidRPr="00433975">
        <w:rPr>
          <w:rFonts w:asciiTheme="majorBidi" w:hAnsiTheme="majorBidi" w:cstheme="majorBidi"/>
          <w:sz w:val="26"/>
          <w:szCs w:val="26"/>
        </w:rPr>
        <w:t>Valley</w:t>
      </w:r>
      <w:r w:rsidR="00380702" w:rsidRPr="00433975">
        <w:rPr>
          <w:rFonts w:asciiTheme="majorBidi" w:hAnsiTheme="majorBidi" w:cstheme="majorBidi"/>
          <w:sz w:val="26"/>
          <w:szCs w:val="26"/>
        </w:rPr>
        <w:t>-River</w:t>
      </w:r>
      <w:r w:rsidRPr="00433975">
        <w:rPr>
          <w:rFonts w:asciiTheme="majorBidi" w:hAnsiTheme="majorBidi" w:cstheme="majorBidi"/>
          <w:sz w:val="26"/>
          <w:szCs w:val="26"/>
        </w:rPr>
        <w:t xml:space="preserve">. Quarterly 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J</w:t>
      </w:r>
      <w:r w:rsidRPr="00433975">
        <w:rPr>
          <w:rFonts w:asciiTheme="majorBidi" w:hAnsiTheme="majorBidi" w:cstheme="majorBidi"/>
          <w:noProof/>
          <w:sz w:val="26"/>
          <w:szCs w:val="26"/>
        </w:rPr>
        <w:t>ournal</w:t>
      </w:r>
      <w:r w:rsidRPr="00433975">
        <w:rPr>
          <w:rFonts w:asciiTheme="majorBidi" w:hAnsiTheme="majorBidi" w:cstheme="majorBidi"/>
          <w:sz w:val="26"/>
          <w:szCs w:val="26"/>
        </w:rPr>
        <w:t xml:space="preserve"> of environment</w:t>
      </w:r>
      <w:r w:rsidR="00380702" w:rsidRPr="00433975">
        <w:rPr>
          <w:rFonts w:asciiTheme="majorBidi" w:hAnsiTheme="majorBidi" w:cstheme="majorBidi"/>
          <w:sz w:val="26"/>
          <w:szCs w:val="26"/>
        </w:rPr>
        <w:t>al sciences, thirteenth issue, N</w:t>
      </w:r>
      <w:r w:rsidR="00E857EE">
        <w:rPr>
          <w:rFonts w:asciiTheme="majorBidi" w:hAnsiTheme="majorBidi" w:cstheme="majorBidi"/>
          <w:sz w:val="26"/>
          <w:szCs w:val="26"/>
        </w:rPr>
        <w:t>o. 3, F</w:t>
      </w:r>
      <w:r w:rsidRPr="00433975">
        <w:rPr>
          <w:rFonts w:asciiTheme="majorBidi" w:hAnsiTheme="majorBidi" w:cstheme="majorBidi"/>
          <w:sz w:val="26"/>
          <w:szCs w:val="26"/>
        </w:rPr>
        <w:t>all 2013.</w:t>
      </w:r>
    </w:p>
    <w:p w:rsidR="006472B2" w:rsidRPr="00433975" w:rsidRDefault="0038070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7.</w:t>
      </w:r>
      <w:r w:rsidRPr="00433975">
        <w:rPr>
          <w:rFonts w:asciiTheme="majorBidi" w:hAnsiTheme="majorBidi" w:cstheme="majorBidi"/>
          <w:sz w:val="26"/>
          <w:szCs w:val="26"/>
        </w:rPr>
        <w:tab/>
        <w:t>Measuring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 the level of social security in </w:t>
      </w:r>
      <w:r w:rsidRPr="00433975">
        <w:rPr>
          <w:rFonts w:asciiTheme="majorBidi" w:hAnsiTheme="majorBidi" w:cstheme="majorBidi"/>
          <w:sz w:val="26"/>
          <w:szCs w:val="26"/>
        </w:rPr>
        <w:t>public green spaces. Case S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tudy: Mellat Park, Tehran, The Journal of Science and Technology of </w:t>
      </w:r>
      <w:r w:rsidRPr="00433975">
        <w:rPr>
          <w:rFonts w:asciiTheme="majorBidi" w:hAnsiTheme="majorBidi" w:cstheme="majorBidi"/>
          <w:sz w:val="26"/>
          <w:szCs w:val="26"/>
        </w:rPr>
        <w:t>Law Enforcement Force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, Second Year, </w:t>
      </w:r>
      <w:r w:rsidRPr="00433975">
        <w:rPr>
          <w:rFonts w:asciiTheme="majorBidi" w:hAnsiTheme="majorBidi" w:cstheme="majorBidi"/>
          <w:sz w:val="26"/>
          <w:szCs w:val="26"/>
        </w:rPr>
        <w:t>No. 7</w:t>
      </w:r>
      <w:r w:rsidR="006472B2" w:rsidRPr="00433975">
        <w:rPr>
          <w:rFonts w:asciiTheme="majorBidi" w:hAnsiTheme="majorBidi" w:cstheme="majorBidi"/>
          <w:sz w:val="26"/>
          <w:szCs w:val="26"/>
        </w:rPr>
        <w:t>, Autumn 2014.</w:t>
      </w:r>
    </w:p>
    <w:p w:rsidR="006472B2" w:rsidRPr="00433975" w:rsidRDefault="0038070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8.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The 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Identification of urban crisis centers with an emphasis on unsafe urban areas using the </w:t>
      </w:r>
      <w:r w:rsidRPr="00433975">
        <w:rPr>
          <w:rFonts w:asciiTheme="majorBidi" w:hAnsiTheme="majorBidi" w:cstheme="majorBidi"/>
          <w:sz w:val="26"/>
          <w:szCs w:val="26"/>
        </w:rPr>
        <w:t>Geographic information system (</w:t>
      </w:r>
      <w:r w:rsidR="006472B2" w:rsidRPr="00433975">
        <w:rPr>
          <w:rFonts w:asciiTheme="majorBidi" w:hAnsiTheme="majorBidi" w:cstheme="majorBidi"/>
          <w:sz w:val="26"/>
          <w:szCs w:val="26"/>
        </w:rPr>
        <w:t>GIS</w:t>
      </w:r>
      <w:r w:rsidRPr="00433975">
        <w:rPr>
          <w:rFonts w:asciiTheme="majorBidi" w:hAnsiTheme="majorBidi" w:cstheme="majorBidi"/>
          <w:sz w:val="26"/>
          <w:szCs w:val="26"/>
        </w:rPr>
        <w:t>), Case Study: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 San</w:t>
      </w:r>
      <w:r w:rsidRPr="00433975">
        <w:rPr>
          <w:rFonts w:asciiTheme="majorBidi" w:hAnsiTheme="majorBidi" w:cstheme="majorBidi"/>
          <w:sz w:val="26"/>
          <w:szCs w:val="26"/>
        </w:rPr>
        <w:t>andaj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 (</w:t>
      </w:r>
      <w:r w:rsidRPr="00433975">
        <w:rPr>
          <w:rFonts w:asciiTheme="majorBidi" w:hAnsiTheme="majorBidi" w:cstheme="majorBidi"/>
          <w:sz w:val="26"/>
          <w:szCs w:val="26"/>
        </w:rPr>
        <w:t>Districts</w:t>
      </w:r>
      <w:r w:rsidR="006472B2" w:rsidRPr="00433975">
        <w:rPr>
          <w:rFonts w:asciiTheme="majorBidi" w:hAnsiTheme="majorBidi" w:cstheme="majorBidi"/>
          <w:sz w:val="26"/>
          <w:szCs w:val="26"/>
        </w:rPr>
        <w:t xml:space="preserve"> 6 and 7), </w:t>
      </w:r>
      <w:r w:rsidRPr="00433975">
        <w:rPr>
          <w:rFonts w:asciiTheme="majorBidi" w:hAnsiTheme="majorBidi" w:cstheme="majorBidi"/>
          <w:sz w:val="26"/>
          <w:szCs w:val="26"/>
        </w:rPr>
        <w:t>The Journal of Science and Technology of Law Enforcement Force, First Year, No. 3, Autumn 2014.</w:t>
      </w:r>
    </w:p>
    <w:p w:rsidR="00380702" w:rsidRPr="00E857EE" w:rsidRDefault="00B402D7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57EE">
        <w:rPr>
          <w:rFonts w:asciiTheme="majorBidi" w:hAnsiTheme="majorBidi" w:cstheme="majorBidi"/>
          <w:b/>
          <w:bCs/>
          <w:sz w:val="26"/>
          <w:szCs w:val="26"/>
        </w:rPr>
        <w:t xml:space="preserve">Articles presented </w:t>
      </w:r>
      <w:r w:rsidR="00463952" w:rsidRPr="00E857EE">
        <w:rPr>
          <w:rFonts w:asciiTheme="majorBidi" w:hAnsiTheme="majorBidi" w:cstheme="majorBidi"/>
          <w:b/>
          <w:bCs/>
          <w:noProof/>
          <w:sz w:val="26"/>
          <w:szCs w:val="26"/>
        </w:rPr>
        <w:t>at</w:t>
      </w:r>
      <w:r w:rsidR="00E857EE">
        <w:rPr>
          <w:rFonts w:asciiTheme="majorBidi" w:hAnsiTheme="majorBidi" w:cstheme="majorBidi"/>
          <w:b/>
          <w:bCs/>
          <w:sz w:val="26"/>
          <w:szCs w:val="26"/>
        </w:rPr>
        <w:t xml:space="preserve"> International</w:t>
      </w:r>
      <w:r w:rsidRPr="00E857EE">
        <w:rPr>
          <w:rFonts w:asciiTheme="majorBidi" w:hAnsiTheme="majorBidi" w:cstheme="majorBidi"/>
          <w:b/>
          <w:bCs/>
          <w:sz w:val="26"/>
          <w:szCs w:val="26"/>
        </w:rPr>
        <w:t xml:space="preserve"> conferences</w:t>
      </w:r>
    </w:p>
    <w:p w:rsidR="00C44B20" w:rsidRPr="00433975" w:rsidRDefault="00C44B20" w:rsidP="004339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Participation </w:t>
      </w:r>
      <w:r w:rsidR="001B41FC" w:rsidRPr="00433975">
        <w:rPr>
          <w:rFonts w:asciiTheme="majorBidi" w:hAnsiTheme="majorBidi" w:cstheme="majorBidi"/>
          <w:sz w:val="26"/>
          <w:szCs w:val="26"/>
        </w:rPr>
        <w:t>in the Conference on</w:t>
      </w:r>
      <w:r w:rsidRPr="00433975">
        <w:rPr>
          <w:rFonts w:asciiTheme="majorBidi" w:hAnsiTheme="majorBidi" w:cstheme="majorBidi"/>
          <w:sz w:val="26"/>
          <w:szCs w:val="26"/>
        </w:rPr>
        <w:t xml:space="preserve"> Resource Management (International Conference) at the University of India (Muslims of India), the fourth largest Indian university, Article </w:t>
      </w:r>
      <w:r w:rsidR="00CC351B" w:rsidRPr="00433975">
        <w:rPr>
          <w:rFonts w:asciiTheme="majorBidi" w:hAnsiTheme="majorBidi" w:cstheme="majorBidi"/>
          <w:sz w:val="26"/>
          <w:szCs w:val="26"/>
        </w:rPr>
        <w:t>Presentation</w:t>
      </w:r>
      <w:r w:rsidRPr="00433975">
        <w:rPr>
          <w:rFonts w:asciiTheme="majorBidi" w:hAnsiTheme="majorBidi" w:cstheme="majorBidi"/>
          <w:sz w:val="26"/>
          <w:szCs w:val="26"/>
        </w:rPr>
        <w:t>.</w:t>
      </w:r>
    </w:p>
    <w:p w:rsidR="00C44B20" w:rsidRPr="00433975" w:rsidRDefault="00CC351B" w:rsidP="004339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Participation in the first mul</w:t>
      </w:r>
      <w:r w:rsidR="00C44B20" w:rsidRPr="00433975">
        <w:rPr>
          <w:rFonts w:asciiTheme="majorBidi" w:hAnsiTheme="majorBidi" w:cstheme="majorBidi"/>
          <w:sz w:val="26"/>
          <w:szCs w:val="26"/>
        </w:rPr>
        <w:t xml:space="preserve">ti-disciplinary conference hosted by the Iran Embassy and the scientific advisor of the Islamic Republic of Iran, and the International Mysore University, Article </w:t>
      </w:r>
      <w:r w:rsidRPr="00433975">
        <w:rPr>
          <w:rFonts w:asciiTheme="majorBidi" w:hAnsiTheme="majorBidi" w:cstheme="majorBidi"/>
          <w:sz w:val="26"/>
          <w:szCs w:val="26"/>
        </w:rPr>
        <w:t>Presentation</w:t>
      </w:r>
      <w:r w:rsidR="00C44B20" w:rsidRPr="00433975">
        <w:rPr>
          <w:rFonts w:asciiTheme="majorBidi" w:hAnsiTheme="majorBidi" w:cstheme="majorBidi"/>
          <w:sz w:val="26"/>
          <w:szCs w:val="26"/>
        </w:rPr>
        <w:t>.</w:t>
      </w:r>
    </w:p>
    <w:p w:rsidR="00B402D7" w:rsidRPr="00433975" w:rsidRDefault="00C44B20" w:rsidP="004339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Participation in the international conference in Sri Lanka, Article </w:t>
      </w:r>
      <w:r w:rsidR="00CC351B" w:rsidRPr="00433975">
        <w:rPr>
          <w:rFonts w:asciiTheme="majorBidi" w:hAnsiTheme="majorBidi" w:cstheme="majorBidi"/>
          <w:sz w:val="26"/>
          <w:szCs w:val="26"/>
        </w:rPr>
        <w:t>Presentation</w:t>
      </w:r>
    </w:p>
    <w:p w:rsidR="00C44B20" w:rsidRPr="00433975" w:rsidRDefault="00C44B20" w:rsidP="004339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Participation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in the conference on</w:t>
      </w:r>
      <w:r w:rsidRPr="00433975">
        <w:rPr>
          <w:rFonts w:asciiTheme="majorBidi" w:hAnsiTheme="majorBidi" w:cstheme="majorBidi"/>
          <w:sz w:val="26"/>
          <w:szCs w:val="26"/>
        </w:rPr>
        <w:t xml:space="preserve"> the Faculty of Political Science of Mysore University without presenting an article</w:t>
      </w:r>
    </w:p>
    <w:p w:rsidR="00C44B20" w:rsidRPr="00433975" w:rsidRDefault="00C44B20" w:rsidP="004339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Participation and presentation of two p</w:t>
      </w:r>
      <w:r w:rsidR="001B41FC" w:rsidRPr="00433975">
        <w:rPr>
          <w:rFonts w:asciiTheme="majorBidi" w:hAnsiTheme="majorBidi" w:cstheme="majorBidi"/>
          <w:sz w:val="26"/>
          <w:szCs w:val="26"/>
        </w:rPr>
        <w:t>apers at the Sixth Conference on</w:t>
      </w:r>
      <w:r w:rsidRPr="00433975">
        <w:rPr>
          <w:rFonts w:asciiTheme="majorBidi" w:hAnsiTheme="majorBidi" w:cstheme="majorBidi"/>
          <w:sz w:val="26"/>
          <w:szCs w:val="26"/>
        </w:rPr>
        <w:t xml:space="preserve"> the University of Missouri, which was co-sponsored by the scientific advisor of the Islamic Republic of Iran. The first paper was selected as the </w:t>
      </w:r>
      <w:r w:rsidR="00900F60" w:rsidRPr="00433975">
        <w:rPr>
          <w:rFonts w:asciiTheme="majorBidi" w:hAnsiTheme="majorBidi" w:cstheme="majorBidi"/>
          <w:sz w:val="26"/>
          <w:szCs w:val="26"/>
        </w:rPr>
        <w:t>best</w:t>
      </w:r>
      <w:r w:rsidRPr="00433975">
        <w:rPr>
          <w:rFonts w:asciiTheme="majorBidi" w:hAnsiTheme="majorBidi" w:cstheme="majorBidi"/>
          <w:sz w:val="26"/>
          <w:szCs w:val="26"/>
        </w:rPr>
        <w:t xml:space="preserve"> conference article on the topic of my thesis, and another paper </w:t>
      </w:r>
      <w:r w:rsidR="00900F60" w:rsidRPr="00433975">
        <w:rPr>
          <w:rFonts w:asciiTheme="majorBidi" w:hAnsiTheme="majorBidi" w:cstheme="majorBidi"/>
          <w:sz w:val="26"/>
          <w:szCs w:val="26"/>
        </w:rPr>
        <w:t>discussed</w:t>
      </w:r>
      <w:r w:rsidRPr="00433975">
        <w:rPr>
          <w:rFonts w:asciiTheme="majorBidi" w:hAnsiTheme="majorBidi" w:cstheme="majorBidi"/>
          <w:sz w:val="26"/>
          <w:szCs w:val="26"/>
        </w:rPr>
        <w:t xml:space="preserve"> the use of GIS in the management of health centers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and health services in the Millennium</w:t>
      </w:r>
      <w:r w:rsidRPr="00433975">
        <w:rPr>
          <w:rFonts w:asciiTheme="majorBidi" w:hAnsiTheme="majorBidi" w:cstheme="majorBidi"/>
          <w:sz w:val="26"/>
          <w:szCs w:val="26"/>
        </w:rPr>
        <w:t>.</w:t>
      </w:r>
    </w:p>
    <w:p w:rsidR="00900F60" w:rsidRPr="00433975" w:rsidRDefault="00900F60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</w:t>
      </w:r>
      <w:r w:rsidR="006A0981" w:rsidRPr="00433975">
        <w:rPr>
          <w:rFonts w:asciiTheme="majorBidi" w:hAnsiTheme="majorBidi" w:cstheme="majorBidi"/>
          <w:sz w:val="26"/>
          <w:szCs w:val="26"/>
        </w:rPr>
        <w:tab/>
      </w:r>
      <w:r w:rsidRPr="00433975">
        <w:rPr>
          <w:rFonts w:asciiTheme="majorBidi" w:hAnsiTheme="majorBidi" w:cstheme="majorBidi"/>
          <w:sz w:val="26"/>
          <w:szCs w:val="26"/>
        </w:rPr>
        <w:t xml:space="preserve">Isfahan </w:t>
      </w:r>
      <w:r w:rsidR="00210694" w:rsidRPr="00433975">
        <w:rPr>
          <w:rFonts w:asciiTheme="majorBidi" w:hAnsiTheme="majorBidi" w:cstheme="majorBidi"/>
          <w:sz w:val="26"/>
          <w:szCs w:val="26"/>
        </w:rPr>
        <w:t>policy</w:t>
      </w:r>
      <w:r w:rsidRPr="00433975">
        <w:rPr>
          <w:rFonts w:asciiTheme="majorBidi" w:hAnsiTheme="majorBidi" w:cstheme="majorBidi"/>
          <w:sz w:val="26"/>
          <w:szCs w:val="26"/>
        </w:rPr>
        <w:t xml:space="preserve"> and </w:t>
      </w:r>
      <w:r w:rsidR="00210694" w:rsidRPr="00433975">
        <w:rPr>
          <w:rFonts w:asciiTheme="majorBidi" w:hAnsiTheme="majorBidi" w:cstheme="majorBidi"/>
          <w:sz w:val="26"/>
          <w:szCs w:val="26"/>
        </w:rPr>
        <w:t>its challenges</w:t>
      </w:r>
      <w:r w:rsidRPr="00433975">
        <w:rPr>
          <w:rFonts w:asciiTheme="majorBidi" w:hAnsiTheme="majorBidi" w:cstheme="majorBidi"/>
          <w:sz w:val="26"/>
          <w:szCs w:val="26"/>
        </w:rPr>
        <w:t>,</w:t>
      </w:r>
      <w:r w:rsidR="00210694" w:rsidRPr="00433975">
        <w:rPr>
          <w:rFonts w:asciiTheme="majorBidi" w:hAnsiTheme="majorBidi" w:cstheme="majorBidi"/>
          <w:sz w:val="26"/>
          <w:szCs w:val="26"/>
        </w:rPr>
        <w:t xml:space="preserve"> Case Study: Isfahan subway.</w:t>
      </w:r>
      <w:r w:rsidRPr="00433975">
        <w:rPr>
          <w:rFonts w:asciiTheme="majorBidi" w:hAnsiTheme="majorBidi" w:cstheme="majorBidi"/>
          <w:sz w:val="26"/>
          <w:szCs w:val="26"/>
        </w:rPr>
        <w:t xml:space="preserve"> The 5th International Conference on Sustainable Development and Urban </w:t>
      </w:r>
      <w:r w:rsidR="00210694" w:rsidRPr="00433975">
        <w:rPr>
          <w:rFonts w:asciiTheme="majorBidi" w:hAnsiTheme="majorBidi" w:cstheme="majorBidi"/>
          <w:sz w:val="26"/>
          <w:szCs w:val="26"/>
        </w:rPr>
        <w:t>Construction, Isfahan, Dec. 17</w:t>
      </w:r>
      <w:r w:rsidRPr="00433975">
        <w:rPr>
          <w:rFonts w:asciiTheme="majorBidi" w:hAnsiTheme="majorBidi" w:cstheme="majorBidi"/>
          <w:sz w:val="26"/>
          <w:szCs w:val="26"/>
        </w:rPr>
        <w:t xml:space="preserve">, </w:t>
      </w:r>
      <w:r w:rsidR="00210694" w:rsidRPr="00433975">
        <w:rPr>
          <w:rFonts w:asciiTheme="majorBidi" w:hAnsiTheme="majorBidi" w:cstheme="majorBidi"/>
          <w:sz w:val="26"/>
          <w:szCs w:val="26"/>
        </w:rPr>
        <w:t>2005</w:t>
      </w:r>
      <w:r w:rsidRPr="00433975">
        <w:rPr>
          <w:rFonts w:asciiTheme="majorBidi" w:hAnsiTheme="majorBidi" w:cstheme="majorBidi"/>
          <w:sz w:val="26"/>
          <w:szCs w:val="26"/>
        </w:rPr>
        <w:t>.</w:t>
      </w:r>
    </w:p>
    <w:p w:rsidR="00900F60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2.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The a</w:t>
      </w:r>
      <w:r w:rsidR="00210694" w:rsidRPr="00433975">
        <w:rPr>
          <w:rFonts w:asciiTheme="majorBidi" w:hAnsiTheme="majorBidi" w:cstheme="majorBidi"/>
          <w:noProof/>
          <w:sz w:val="26"/>
          <w:szCs w:val="26"/>
        </w:rPr>
        <w:t>rrangement</w:t>
      </w:r>
      <w:r w:rsidR="00210694" w:rsidRPr="00433975">
        <w:rPr>
          <w:rFonts w:asciiTheme="majorBidi" w:hAnsiTheme="majorBidi" w:cstheme="majorBidi"/>
          <w:sz w:val="26"/>
          <w:szCs w:val="26"/>
        </w:rPr>
        <w:t xml:space="preserve"> of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regulations and lighting design by GIS software for organizing the night vision of urban spaces, </w:t>
      </w:r>
      <w:r w:rsidR="00210694" w:rsidRPr="00433975">
        <w:rPr>
          <w:rFonts w:asciiTheme="majorBidi" w:hAnsiTheme="majorBidi" w:cstheme="majorBidi"/>
          <w:sz w:val="26"/>
          <w:szCs w:val="26"/>
        </w:rPr>
        <w:t xml:space="preserve">The 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5th International Conference on Sustainable Development and Urban </w:t>
      </w:r>
      <w:r w:rsidR="00210694" w:rsidRPr="00433975">
        <w:rPr>
          <w:rFonts w:asciiTheme="majorBidi" w:hAnsiTheme="majorBidi" w:cstheme="majorBidi"/>
          <w:sz w:val="26"/>
          <w:szCs w:val="26"/>
        </w:rPr>
        <w:t>Construction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, Isfahan, </w:t>
      </w:r>
      <w:r w:rsidR="00210694" w:rsidRPr="00433975">
        <w:rPr>
          <w:rFonts w:asciiTheme="majorBidi" w:hAnsiTheme="majorBidi" w:cstheme="majorBidi"/>
          <w:sz w:val="26"/>
          <w:szCs w:val="26"/>
        </w:rPr>
        <w:t>Dec. 17, 2005</w:t>
      </w:r>
      <w:r w:rsidR="00900F60" w:rsidRPr="00433975">
        <w:rPr>
          <w:rFonts w:asciiTheme="majorBidi" w:hAnsiTheme="majorBidi" w:cstheme="majorBidi"/>
          <w:sz w:val="26"/>
          <w:szCs w:val="26"/>
        </w:rPr>
        <w:t>.</w:t>
      </w:r>
    </w:p>
    <w:p w:rsidR="00900F60" w:rsidRPr="00433975" w:rsidRDefault="00210694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lastRenderedPageBreak/>
        <w:t>3.</w:t>
      </w:r>
      <w:r w:rsidR="006A0981" w:rsidRPr="00433975">
        <w:rPr>
          <w:rFonts w:asciiTheme="majorBidi" w:hAnsiTheme="majorBidi" w:cstheme="majorBidi"/>
          <w:sz w:val="26"/>
          <w:szCs w:val="26"/>
        </w:rPr>
        <w:tab/>
      </w:r>
      <w:r w:rsidR="00900F60" w:rsidRPr="00433975">
        <w:rPr>
          <w:rFonts w:asciiTheme="majorBidi" w:hAnsiTheme="majorBidi" w:cstheme="majorBidi"/>
          <w:sz w:val="26"/>
          <w:szCs w:val="26"/>
        </w:rPr>
        <w:t>Evaluation of Environmental Effects of Physical Growth of the City w</w:t>
      </w:r>
      <w:r w:rsidRPr="00433975">
        <w:rPr>
          <w:rFonts w:asciiTheme="majorBidi" w:hAnsiTheme="majorBidi" w:cstheme="majorBidi"/>
          <w:sz w:val="26"/>
          <w:szCs w:val="26"/>
        </w:rPr>
        <w:t xml:space="preserve">ith Emphasis on Air Pollution (Case Study: 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Zahedan City, </w:t>
      </w:r>
      <w:r w:rsidRPr="00433975">
        <w:rPr>
          <w:rFonts w:asciiTheme="majorBidi" w:hAnsiTheme="majorBidi" w:cstheme="majorBidi"/>
          <w:sz w:val="26"/>
          <w:szCs w:val="26"/>
        </w:rPr>
        <w:t xml:space="preserve">The </w:t>
      </w:r>
      <w:r w:rsidR="001B41FC" w:rsidRPr="00433975">
        <w:rPr>
          <w:rFonts w:asciiTheme="majorBidi" w:hAnsiTheme="majorBidi" w:cstheme="majorBidi"/>
          <w:sz w:val="26"/>
          <w:szCs w:val="26"/>
        </w:rPr>
        <w:t>9th National Conference on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the World Environmen</w:t>
      </w:r>
      <w:r w:rsidRPr="00433975">
        <w:rPr>
          <w:rFonts w:asciiTheme="majorBidi" w:hAnsiTheme="majorBidi" w:cstheme="majorBidi"/>
          <w:sz w:val="26"/>
          <w:szCs w:val="26"/>
        </w:rPr>
        <w:t xml:space="preserve">t Day, June 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1, </w:t>
      </w:r>
      <w:r w:rsidRPr="00433975">
        <w:rPr>
          <w:rFonts w:asciiTheme="majorBidi" w:hAnsiTheme="majorBidi" w:cstheme="majorBidi"/>
          <w:sz w:val="26"/>
          <w:szCs w:val="26"/>
        </w:rPr>
        <w:t>2015</w:t>
      </w:r>
      <w:r w:rsidR="00900F60" w:rsidRPr="00433975">
        <w:rPr>
          <w:rFonts w:asciiTheme="majorBidi" w:hAnsiTheme="majorBidi" w:cstheme="majorBidi"/>
          <w:sz w:val="26"/>
          <w:szCs w:val="26"/>
        </w:rPr>
        <w:t>).</w:t>
      </w:r>
    </w:p>
    <w:p w:rsidR="00900F60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4.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210694" w:rsidRPr="00433975">
        <w:rPr>
          <w:rFonts w:asciiTheme="majorBidi" w:hAnsiTheme="majorBidi" w:cstheme="majorBidi"/>
          <w:sz w:val="26"/>
          <w:szCs w:val="26"/>
        </w:rPr>
        <w:t>Renewable E</w:t>
      </w:r>
      <w:r w:rsidR="00900F60" w:rsidRPr="00433975">
        <w:rPr>
          <w:rFonts w:asciiTheme="majorBidi" w:hAnsiTheme="majorBidi" w:cstheme="majorBidi"/>
          <w:sz w:val="26"/>
          <w:szCs w:val="26"/>
        </w:rPr>
        <w:t>nergies</w:t>
      </w:r>
      <w:r w:rsidR="00210694" w:rsidRPr="00433975">
        <w:rPr>
          <w:rFonts w:asciiTheme="majorBidi" w:hAnsiTheme="majorBidi" w:cstheme="majorBidi"/>
          <w:sz w:val="26"/>
          <w:szCs w:val="26"/>
        </w:rPr>
        <w:t>: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A new approach to sustainable development</w:t>
      </w:r>
      <w:r w:rsidR="00210694" w:rsidRPr="00433975">
        <w:rPr>
          <w:rFonts w:asciiTheme="majorBidi" w:hAnsiTheme="majorBidi" w:cstheme="majorBidi"/>
          <w:sz w:val="26"/>
          <w:szCs w:val="26"/>
        </w:rPr>
        <w:t>,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Case study: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Denmark, </w:t>
      </w:r>
      <w:r w:rsidR="001B41FC" w:rsidRPr="00433975">
        <w:rPr>
          <w:rFonts w:asciiTheme="majorBidi" w:hAnsiTheme="majorBidi" w:cstheme="majorBidi"/>
          <w:sz w:val="26"/>
          <w:szCs w:val="26"/>
        </w:rPr>
        <w:t>The 2</w:t>
      </w:r>
      <w:r w:rsidR="001B41FC" w:rsidRPr="0043397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International Conference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on Earth,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 Space, 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and Clean Energy. Tehran, March </w:t>
      </w:r>
      <w:r w:rsidR="00900F60" w:rsidRPr="00433975">
        <w:rPr>
          <w:rFonts w:asciiTheme="majorBidi" w:hAnsiTheme="majorBidi" w:cstheme="majorBidi"/>
          <w:sz w:val="26"/>
          <w:szCs w:val="26"/>
        </w:rPr>
        <w:t xml:space="preserve">8, </w:t>
      </w:r>
      <w:r w:rsidR="001B41FC" w:rsidRPr="00433975">
        <w:rPr>
          <w:rFonts w:asciiTheme="majorBidi" w:hAnsiTheme="majorBidi" w:cstheme="majorBidi"/>
          <w:sz w:val="26"/>
          <w:szCs w:val="26"/>
        </w:rPr>
        <w:t>2017</w:t>
      </w:r>
      <w:r w:rsidR="00900F60" w:rsidRPr="00433975">
        <w:rPr>
          <w:rFonts w:asciiTheme="majorBidi" w:hAnsiTheme="majorBidi" w:cstheme="majorBidi"/>
          <w:sz w:val="26"/>
          <w:szCs w:val="26"/>
        </w:rPr>
        <w:t>.</w:t>
      </w:r>
    </w:p>
    <w:p w:rsidR="001B41FC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5.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Transcendental human ideals to reach the position of the successor of God, divine cognition, worship from the Holy Quran perspective, the </w:t>
      </w:r>
      <w:r w:rsidR="005E538A" w:rsidRPr="00433975">
        <w:rPr>
          <w:rFonts w:asciiTheme="majorBidi" w:hAnsiTheme="majorBidi" w:cstheme="majorBidi"/>
          <w:sz w:val="26"/>
          <w:szCs w:val="26"/>
        </w:rPr>
        <w:t>5</w:t>
      </w:r>
      <w:r w:rsidR="005E538A" w:rsidRPr="0043397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Islamic</w:t>
      </w:r>
      <w:r w:rsidR="00CC351B" w:rsidRPr="00433975">
        <w:rPr>
          <w:rFonts w:asciiTheme="majorBidi" w:hAnsiTheme="majorBidi" w:cstheme="majorBidi"/>
          <w:sz w:val="26"/>
          <w:szCs w:val="26"/>
        </w:rPr>
        <w:t>-Iranian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Patterns Conference; Basic </w:t>
      </w:r>
      <w:r w:rsidR="005E538A" w:rsidRPr="00433975">
        <w:rPr>
          <w:rFonts w:asciiTheme="majorBidi" w:hAnsiTheme="majorBidi" w:cstheme="majorBidi"/>
          <w:sz w:val="26"/>
          <w:szCs w:val="26"/>
        </w:rPr>
        <w:t>Pattern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of Progress; </w:t>
      </w:r>
      <w:r w:rsidR="005E538A" w:rsidRPr="00433975">
        <w:rPr>
          <w:rFonts w:asciiTheme="majorBidi" w:hAnsiTheme="majorBidi" w:cstheme="majorBidi"/>
          <w:sz w:val="26"/>
          <w:szCs w:val="26"/>
        </w:rPr>
        <w:t>May, 18 and 19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, </w:t>
      </w:r>
      <w:r w:rsidR="00576F12" w:rsidRPr="00433975">
        <w:rPr>
          <w:rFonts w:asciiTheme="majorBidi" w:hAnsiTheme="majorBidi" w:cstheme="majorBidi"/>
          <w:sz w:val="26"/>
          <w:szCs w:val="26"/>
        </w:rPr>
        <w:t>2016</w:t>
      </w:r>
      <w:r w:rsidR="001B41FC" w:rsidRPr="00433975">
        <w:rPr>
          <w:rFonts w:asciiTheme="majorBidi" w:hAnsiTheme="majorBidi" w:cstheme="majorBidi"/>
          <w:sz w:val="26"/>
          <w:szCs w:val="26"/>
        </w:rPr>
        <w:t>.</w:t>
      </w:r>
    </w:p>
    <w:p w:rsidR="001B41FC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6.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1B41FC" w:rsidRPr="00433975">
        <w:rPr>
          <w:rFonts w:asciiTheme="majorBidi" w:hAnsiTheme="majorBidi" w:cstheme="majorBidi"/>
          <w:sz w:val="26"/>
          <w:szCs w:val="26"/>
        </w:rPr>
        <w:t>Evaluation of the Development Level of</w:t>
      </w:r>
      <w:r w:rsidR="005E538A" w:rsidRPr="00433975">
        <w:rPr>
          <w:rFonts w:asciiTheme="majorBidi" w:hAnsiTheme="majorBidi" w:cstheme="majorBidi"/>
          <w:sz w:val="26"/>
          <w:szCs w:val="26"/>
        </w:rPr>
        <w:t xml:space="preserve"> cities located in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East </w:t>
      </w:r>
      <w:r w:rsidR="00CC351B" w:rsidRPr="00433975">
        <w:rPr>
          <w:rFonts w:asciiTheme="majorBidi" w:hAnsiTheme="majorBidi" w:cstheme="majorBidi"/>
          <w:sz w:val="26"/>
          <w:szCs w:val="26"/>
        </w:rPr>
        <w:t>Azerbaijan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Province by Multivariate Decision Making</w:t>
      </w:r>
      <w:r w:rsidR="005E538A" w:rsidRPr="00433975">
        <w:rPr>
          <w:rFonts w:asciiTheme="majorBidi" w:hAnsiTheme="majorBidi" w:cstheme="majorBidi"/>
          <w:sz w:val="26"/>
          <w:szCs w:val="26"/>
        </w:rPr>
        <w:t xml:space="preserve"> method (ELECTRE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), </w:t>
      </w:r>
      <w:r w:rsidR="005E538A" w:rsidRPr="00433975">
        <w:rPr>
          <w:rFonts w:asciiTheme="majorBidi" w:hAnsiTheme="majorBidi" w:cstheme="majorBidi"/>
          <w:sz w:val="26"/>
          <w:szCs w:val="26"/>
        </w:rPr>
        <w:t>The 2</w:t>
      </w:r>
      <w:r w:rsidR="005E538A" w:rsidRPr="0043397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5E538A" w:rsidRPr="00433975">
        <w:rPr>
          <w:rFonts w:asciiTheme="majorBidi" w:hAnsiTheme="majorBidi" w:cstheme="majorBidi"/>
          <w:sz w:val="26"/>
          <w:szCs w:val="26"/>
        </w:rPr>
        <w:t xml:space="preserve"> International Congress on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Geosciences and Urban Development, Tabriz, May 23, </w:t>
      </w:r>
      <w:r w:rsidR="00576F12" w:rsidRPr="00433975">
        <w:rPr>
          <w:rFonts w:asciiTheme="majorBidi" w:hAnsiTheme="majorBidi" w:cstheme="majorBidi"/>
          <w:sz w:val="26"/>
          <w:szCs w:val="26"/>
        </w:rPr>
        <w:t>2016</w:t>
      </w:r>
      <w:r w:rsidR="001B41FC" w:rsidRPr="00433975">
        <w:rPr>
          <w:rFonts w:asciiTheme="majorBidi" w:hAnsiTheme="majorBidi" w:cstheme="majorBidi"/>
          <w:sz w:val="26"/>
          <w:szCs w:val="26"/>
        </w:rPr>
        <w:t>.</w:t>
      </w:r>
    </w:p>
    <w:p w:rsidR="001B41FC" w:rsidRPr="00433975" w:rsidRDefault="00576F12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7.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6A0981" w:rsidRPr="00433975">
        <w:rPr>
          <w:rFonts w:asciiTheme="majorBidi" w:hAnsiTheme="majorBidi" w:cstheme="majorBidi"/>
          <w:sz w:val="26"/>
          <w:szCs w:val="26"/>
        </w:rPr>
        <w:tab/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Optimal strategy of </w:t>
      </w:r>
      <w:r w:rsidRPr="00433975">
        <w:rPr>
          <w:rFonts w:asciiTheme="majorBidi" w:hAnsiTheme="majorBidi" w:cstheme="majorBidi"/>
          <w:sz w:val="26"/>
          <w:szCs w:val="26"/>
        </w:rPr>
        <w:t>renewal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and renovation of the </w:t>
      </w:r>
      <w:r w:rsidRPr="00433975">
        <w:rPr>
          <w:rFonts w:asciiTheme="majorBidi" w:hAnsiTheme="majorBidi" w:cstheme="majorBidi"/>
          <w:sz w:val="26"/>
          <w:szCs w:val="26"/>
        </w:rPr>
        <w:t xml:space="preserve">Urban Decay, </w:t>
      </w:r>
      <w:r w:rsidR="00CC351B" w:rsidRPr="00433975">
        <w:rPr>
          <w:rFonts w:asciiTheme="majorBidi" w:hAnsiTheme="majorBidi" w:cstheme="majorBidi"/>
          <w:sz w:val="26"/>
          <w:szCs w:val="26"/>
        </w:rPr>
        <w:t>Mahmoudabad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city</w:t>
      </w:r>
      <w:r w:rsidRPr="00433975">
        <w:rPr>
          <w:rFonts w:asciiTheme="majorBidi" w:hAnsiTheme="majorBidi" w:cstheme="majorBidi"/>
          <w:sz w:val="26"/>
          <w:szCs w:val="26"/>
        </w:rPr>
        <w:t>,</w:t>
      </w:r>
      <w:r w:rsidR="001B41FC" w:rsidRPr="00433975">
        <w:rPr>
          <w:rFonts w:asciiTheme="majorBidi" w:hAnsiTheme="majorBidi" w:cstheme="majorBidi"/>
          <w:sz w:val="26"/>
          <w:szCs w:val="26"/>
        </w:rPr>
        <w:t xml:space="preserve"> in order to r</w:t>
      </w:r>
      <w:r w:rsidRPr="00433975">
        <w:rPr>
          <w:rFonts w:asciiTheme="majorBidi" w:hAnsiTheme="majorBidi" w:cstheme="majorBidi"/>
          <w:sz w:val="26"/>
          <w:szCs w:val="26"/>
        </w:rPr>
        <w:t>educe the effects of</w:t>
      </w:r>
      <w:r w:rsidR="00463952" w:rsidRPr="00433975">
        <w:rPr>
          <w:rFonts w:asciiTheme="majorBidi" w:hAnsiTheme="majorBidi" w:cstheme="majorBidi"/>
          <w:sz w:val="26"/>
          <w:szCs w:val="26"/>
        </w:rPr>
        <w:t xml:space="preserve"> an</w:t>
      </w:r>
      <w:r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noProof/>
          <w:sz w:val="26"/>
          <w:szCs w:val="26"/>
        </w:rPr>
        <w:t>earthquake</w:t>
      </w:r>
      <w:r w:rsidR="006A0981" w:rsidRPr="00433975">
        <w:rPr>
          <w:rFonts w:asciiTheme="majorBidi" w:hAnsiTheme="majorBidi" w:cstheme="majorBidi"/>
          <w:sz w:val="26"/>
          <w:szCs w:val="26"/>
        </w:rPr>
        <w:t>:</w:t>
      </w:r>
    </w:p>
    <w:p w:rsidR="00576F12" w:rsidRPr="00433975" w:rsidRDefault="00576F12" w:rsidP="00433975">
      <w:pPr>
        <w:spacing w:line="360" w:lineRule="auto"/>
        <w:ind w:left="720"/>
        <w:jc w:val="both"/>
        <w:rPr>
          <w:rFonts w:asciiTheme="majorBidi" w:hAnsiTheme="majorBidi" w:cstheme="majorBidi"/>
          <w:sz w:val="26"/>
          <w:szCs w:val="26"/>
          <w:rtl/>
        </w:rPr>
      </w:pPr>
      <w:r w:rsidRPr="00433975">
        <w:rPr>
          <w:rFonts w:asciiTheme="majorBidi" w:hAnsiTheme="majorBidi" w:cstheme="majorBidi"/>
          <w:sz w:val="26"/>
          <w:szCs w:val="26"/>
        </w:rPr>
        <w:t>International Conference on Architecture, Urbanism, Civil Engineering, Art, Environment Future Hori</w:t>
      </w:r>
      <w:r w:rsidR="006A0981" w:rsidRPr="00433975">
        <w:rPr>
          <w:rFonts w:asciiTheme="majorBidi" w:hAnsiTheme="majorBidi" w:cstheme="majorBidi"/>
          <w:sz w:val="26"/>
          <w:szCs w:val="26"/>
        </w:rPr>
        <w:t>zons &amp; Retrospect ICAUCAE</w:t>
      </w:r>
      <w:r w:rsidRPr="00433975">
        <w:rPr>
          <w:rFonts w:asciiTheme="majorBidi" w:hAnsiTheme="majorBidi" w:cstheme="majorBidi"/>
          <w:sz w:val="26"/>
          <w:szCs w:val="26"/>
        </w:rPr>
        <w:t xml:space="preserve"> March</w:t>
      </w:r>
      <w:r w:rsidR="006A0981" w:rsidRPr="00433975">
        <w:rPr>
          <w:rFonts w:asciiTheme="majorBidi" w:hAnsiTheme="majorBidi" w:cstheme="majorBidi"/>
          <w:sz w:val="26"/>
          <w:szCs w:val="26"/>
        </w:rPr>
        <w:t>. 7</w:t>
      </w:r>
      <w:r w:rsidRPr="00433975">
        <w:rPr>
          <w:rFonts w:asciiTheme="majorBidi" w:hAnsiTheme="majorBidi" w:cstheme="majorBidi"/>
          <w:sz w:val="26"/>
          <w:szCs w:val="26"/>
        </w:rPr>
        <w:t xml:space="preserve"> 2016, Tehran, Iran, Institute of Art and Architecture (SID)</w:t>
      </w:r>
    </w:p>
    <w:p w:rsidR="00576F12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8.</w:t>
      </w:r>
      <w:r w:rsidR="00576F12" w:rsidRPr="00433975">
        <w:rPr>
          <w:rFonts w:asciiTheme="majorBidi" w:hAnsiTheme="majorBidi" w:cstheme="majorBidi"/>
          <w:sz w:val="26"/>
          <w:szCs w:val="26"/>
        </w:rPr>
        <w:tab/>
        <w:t>Controlling the air pollution and making sustainable income for</w:t>
      </w:r>
      <w:r w:rsidR="00463952" w:rsidRPr="00433975">
        <w:rPr>
          <w:rFonts w:asciiTheme="majorBidi" w:hAnsiTheme="majorBidi" w:cstheme="majorBidi"/>
          <w:sz w:val="26"/>
          <w:szCs w:val="26"/>
        </w:rPr>
        <w:t xml:space="preserve"> the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576F12" w:rsidRPr="00433975">
        <w:rPr>
          <w:rFonts w:asciiTheme="majorBidi" w:hAnsiTheme="majorBidi" w:cstheme="majorBidi"/>
          <w:noProof/>
          <w:sz w:val="26"/>
          <w:szCs w:val="26"/>
        </w:rPr>
        <w:t>municipality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of </w:t>
      </w:r>
      <w:r w:rsidR="00CC351B" w:rsidRPr="00433975">
        <w:rPr>
          <w:rFonts w:asciiTheme="majorBidi" w:hAnsiTheme="majorBidi" w:cstheme="majorBidi"/>
          <w:sz w:val="26"/>
          <w:szCs w:val="26"/>
        </w:rPr>
        <w:t>Tehran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metropolitan area as </w:t>
      </w:r>
      <w:r w:rsidR="00576F12" w:rsidRPr="00433975">
        <w:rPr>
          <w:rFonts w:asciiTheme="majorBidi" w:hAnsiTheme="majorBidi" w:cstheme="majorBidi"/>
          <w:noProof/>
          <w:sz w:val="26"/>
          <w:szCs w:val="26"/>
        </w:rPr>
        <w:t>double goal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of fuel tax,</w:t>
      </w:r>
      <w:r w:rsidR="00CC351B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576F12" w:rsidRPr="00433975">
        <w:rPr>
          <w:rFonts w:asciiTheme="majorBidi" w:hAnsiTheme="majorBidi" w:cstheme="majorBidi"/>
          <w:sz w:val="26"/>
          <w:szCs w:val="26"/>
        </w:rPr>
        <w:t>Paris, ECOSUMMIT2016.</w:t>
      </w:r>
    </w:p>
    <w:p w:rsidR="00576F12" w:rsidRPr="00433975" w:rsidRDefault="006A0981" w:rsidP="00670FD7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9.</w:t>
      </w:r>
      <w:r w:rsidR="00576F12" w:rsidRPr="00433975">
        <w:rPr>
          <w:rFonts w:asciiTheme="majorBidi" w:hAnsiTheme="majorBidi" w:cstheme="majorBidi"/>
          <w:sz w:val="26"/>
          <w:szCs w:val="26"/>
        </w:rPr>
        <w:tab/>
      </w:r>
      <w:r w:rsidR="00670FD7">
        <w:rPr>
          <w:rFonts w:asciiTheme="majorBidi" w:hAnsiTheme="majorBidi" w:cstheme="majorBidi"/>
          <w:sz w:val="26"/>
          <w:szCs w:val="26"/>
        </w:rPr>
        <w:t>E</w:t>
      </w:r>
      <w:r w:rsidR="00CC351B" w:rsidRPr="00433975">
        <w:rPr>
          <w:rFonts w:asciiTheme="majorBidi" w:hAnsiTheme="majorBidi" w:cstheme="majorBidi"/>
          <w:sz w:val="26"/>
          <w:szCs w:val="26"/>
        </w:rPr>
        <w:t>valuation of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human spatial behavior in the geographical </w:t>
      </w:r>
      <w:r w:rsidR="00CC351B" w:rsidRPr="00433975">
        <w:rPr>
          <w:rFonts w:asciiTheme="majorBidi" w:hAnsiTheme="majorBidi" w:cstheme="majorBidi"/>
          <w:sz w:val="26"/>
          <w:szCs w:val="26"/>
        </w:rPr>
        <w:t>environment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current event and </w:t>
      </w:r>
      <w:r w:rsidR="00CC351B" w:rsidRPr="00433975">
        <w:rPr>
          <w:rFonts w:asciiTheme="majorBidi" w:hAnsiTheme="majorBidi" w:cstheme="majorBidi"/>
          <w:sz w:val="26"/>
          <w:szCs w:val="26"/>
        </w:rPr>
        <w:t>future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prospects</w:t>
      </w:r>
      <w:r w:rsidRPr="00433975">
        <w:rPr>
          <w:rFonts w:asciiTheme="majorBidi" w:hAnsiTheme="majorBidi" w:cstheme="majorBidi"/>
          <w:sz w:val="26"/>
          <w:szCs w:val="26"/>
        </w:rPr>
        <w:t>:</w:t>
      </w:r>
      <w:r w:rsidR="00670FD7">
        <w:rPr>
          <w:rFonts w:asciiTheme="majorBidi" w:hAnsiTheme="majorBidi" w:cstheme="majorBidi"/>
          <w:sz w:val="26"/>
          <w:szCs w:val="26"/>
        </w:rPr>
        <w:t xml:space="preserve"> I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nternational </w:t>
      </w:r>
      <w:r w:rsidR="00CC351B" w:rsidRPr="00433975">
        <w:rPr>
          <w:rFonts w:asciiTheme="majorBidi" w:hAnsiTheme="majorBidi" w:cstheme="majorBidi"/>
          <w:sz w:val="26"/>
          <w:szCs w:val="26"/>
        </w:rPr>
        <w:t>conference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on innovative trend in multidisciplinary academic research,</w:t>
      </w:r>
      <w:r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576F12" w:rsidRPr="00433975">
        <w:rPr>
          <w:rFonts w:asciiTheme="majorBidi" w:hAnsiTheme="majorBidi" w:cstheme="majorBidi"/>
          <w:sz w:val="26"/>
          <w:szCs w:val="26"/>
        </w:rPr>
        <w:t>Istanbul,</w:t>
      </w:r>
      <w:r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576F12" w:rsidRPr="00433975">
        <w:rPr>
          <w:rFonts w:asciiTheme="majorBidi" w:hAnsiTheme="majorBidi" w:cstheme="majorBidi"/>
          <w:sz w:val="26"/>
          <w:szCs w:val="26"/>
        </w:rPr>
        <w:t>2014.</w:t>
      </w:r>
    </w:p>
    <w:p w:rsidR="00576F12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10.</w:t>
      </w:r>
      <w:r w:rsidR="00576F12" w:rsidRPr="00433975">
        <w:rPr>
          <w:rFonts w:asciiTheme="majorBidi" w:hAnsiTheme="majorBidi" w:cstheme="majorBidi"/>
          <w:sz w:val="26"/>
          <w:szCs w:val="26"/>
        </w:rPr>
        <w:tab/>
        <w:t xml:space="preserve">The </w:t>
      </w:r>
      <w:r w:rsidR="00CC351B" w:rsidRPr="00433975">
        <w:rPr>
          <w:rFonts w:asciiTheme="majorBidi" w:hAnsiTheme="majorBidi" w:cstheme="majorBidi"/>
          <w:sz w:val="26"/>
          <w:szCs w:val="26"/>
        </w:rPr>
        <w:t>role and application of GIS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in</w:t>
      </w:r>
      <w:r w:rsidR="00463952" w:rsidRPr="00433975">
        <w:rPr>
          <w:rFonts w:asciiTheme="majorBidi" w:hAnsiTheme="majorBidi" w:cstheme="majorBidi"/>
          <w:sz w:val="26"/>
          <w:szCs w:val="26"/>
        </w:rPr>
        <w:t xml:space="preserve"> the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576F12" w:rsidRPr="00433975">
        <w:rPr>
          <w:rFonts w:asciiTheme="majorBidi" w:hAnsiTheme="majorBidi" w:cstheme="majorBidi"/>
          <w:noProof/>
          <w:sz w:val="26"/>
          <w:szCs w:val="26"/>
        </w:rPr>
        <w:t>management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of health </w:t>
      </w:r>
      <w:r w:rsidR="00CC351B" w:rsidRPr="00433975">
        <w:rPr>
          <w:rFonts w:asciiTheme="majorBidi" w:hAnsiTheme="majorBidi" w:cstheme="majorBidi"/>
          <w:sz w:val="26"/>
          <w:szCs w:val="26"/>
        </w:rPr>
        <w:t>centers in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N</w:t>
      </w:r>
      <w:r w:rsidR="00576F12" w:rsidRPr="00433975">
        <w:rPr>
          <w:rFonts w:asciiTheme="majorBidi" w:hAnsiTheme="majorBidi" w:cstheme="majorBidi"/>
          <w:noProof/>
          <w:sz w:val="26"/>
          <w:szCs w:val="26"/>
        </w:rPr>
        <w:t>ew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Millennium, International </w:t>
      </w:r>
      <w:r w:rsidR="00CC351B" w:rsidRPr="00433975">
        <w:rPr>
          <w:rFonts w:asciiTheme="majorBidi" w:hAnsiTheme="majorBidi" w:cstheme="majorBidi"/>
          <w:sz w:val="26"/>
          <w:szCs w:val="26"/>
        </w:rPr>
        <w:t>conference</w:t>
      </w:r>
      <w:r w:rsidR="00576F12" w:rsidRPr="00433975">
        <w:rPr>
          <w:rFonts w:asciiTheme="majorBidi" w:hAnsiTheme="majorBidi" w:cstheme="majorBidi"/>
          <w:sz w:val="26"/>
          <w:szCs w:val="26"/>
        </w:rPr>
        <w:t xml:space="preserve"> on control application (CCA).</w:t>
      </w:r>
    </w:p>
    <w:p w:rsidR="006A0981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</w:p>
    <w:p w:rsidR="006A0981" w:rsidRPr="00433975" w:rsidRDefault="00670FD7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Projects</w:t>
      </w:r>
    </w:p>
    <w:p w:rsidR="006A0981" w:rsidRPr="00433975" w:rsidRDefault="006A0981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</w:t>
      </w:r>
      <w:r w:rsidRPr="00433975">
        <w:rPr>
          <w:rFonts w:asciiTheme="majorBidi" w:hAnsiTheme="majorBidi" w:cstheme="majorBidi"/>
          <w:sz w:val="26"/>
          <w:szCs w:val="26"/>
        </w:rPr>
        <w:tab/>
        <w:t xml:space="preserve">Location of fire stations in Tehran, Employer Name, Starting </w:t>
      </w:r>
      <w:r w:rsidR="00463952" w:rsidRPr="00433975">
        <w:rPr>
          <w:rFonts w:asciiTheme="majorBidi" w:hAnsiTheme="majorBidi" w:cstheme="majorBidi"/>
          <w:noProof/>
          <w:sz w:val="26"/>
          <w:szCs w:val="26"/>
        </w:rPr>
        <w:t>i</w:t>
      </w:r>
      <w:r w:rsidR="00FB0D76" w:rsidRPr="00433975">
        <w:rPr>
          <w:rFonts w:asciiTheme="majorBidi" w:hAnsiTheme="majorBidi" w:cstheme="majorBidi"/>
          <w:noProof/>
          <w:sz w:val="26"/>
          <w:szCs w:val="26"/>
        </w:rPr>
        <w:t>n</w:t>
      </w:r>
      <w:r w:rsidR="00FB0D76" w:rsidRPr="00433975">
        <w:rPr>
          <w:rFonts w:asciiTheme="majorBidi" w:hAnsiTheme="majorBidi" w:cstheme="majorBidi"/>
          <w:sz w:val="26"/>
          <w:szCs w:val="26"/>
        </w:rPr>
        <w:t xml:space="preserve"> October. 25 2009 and ending in</w:t>
      </w:r>
      <w:r w:rsidRPr="00433975">
        <w:rPr>
          <w:rFonts w:asciiTheme="majorBidi" w:hAnsiTheme="majorBidi" w:cstheme="majorBidi"/>
          <w:sz w:val="26"/>
          <w:szCs w:val="26"/>
        </w:rPr>
        <w:t xml:space="preserve"> ............</w:t>
      </w:r>
    </w:p>
    <w:p w:rsidR="006A0981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2.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6A0981" w:rsidRPr="00433975">
        <w:rPr>
          <w:rFonts w:asciiTheme="majorBidi" w:hAnsiTheme="majorBidi" w:cstheme="majorBidi"/>
          <w:sz w:val="26"/>
          <w:szCs w:val="26"/>
        </w:rPr>
        <w:t>Research work</w:t>
      </w:r>
      <w:r w:rsidRPr="00433975">
        <w:rPr>
          <w:rFonts w:asciiTheme="majorBidi" w:hAnsiTheme="majorBidi" w:cstheme="majorBidi"/>
          <w:sz w:val="26"/>
          <w:szCs w:val="26"/>
        </w:rPr>
        <w:t>s</w:t>
      </w:r>
      <w:r w:rsidR="006A0981" w:rsidRPr="00433975">
        <w:rPr>
          <w:rFonts w:asciiTheme="majorBidi" w:hAnsiTheme="majorBidi" w:cstheme="majorBidi"/>
          <w:sz w:val="26"/>
          <w:szCs w:val="26"/>
        </w:rPr>
        <w:t xml:space="preserve"> in the field of urban and urban management, Employer's name, starting on </w:t>
      </w:r>
      <w:r w:rsidRPr="00433975">
        <w:rPr>
          <w:rFonts w:asciiTheme="majorBidi" w:hAnsiTheme="majorBidi" w:cstheme="majorBidi"/>
          <w:sz w:val="26"/>
          <w:szCs w:val="26"/>
        </w:rPr>
        <w:t xml:space="preserve">25 August 2014 </w:t>
      </w:r>
      <w:r w:rsidR="006A0981" w:rsidRPr="00433975">
        <w:rPr>
          <w:rFonts w:asciiTheme="majorBidi" w:hAnsiTheme="majorBidi" w:cstheme="majorBidi"/>
          <w:sz w:val="26"/>
          <w:szCs w:val="26"/>
        </w:rPr>
        <w:t>and ending in ............</w:t>
      </w:r>
    </w:p>
    <w:p w:rsidR="006A0981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</w:t>
      </w:r>
      <w:r w:rsidRPr="00433975">
        <w:rPr>
          <w:rFonts w:asciiTheme="majorBidi" w:hAnsiTheme="majorBidi" w:cstheme="majorBidi"/>
          <w:sz w:val="26"/>
          <w:szCs w:val="26"/>
        </w:rPr>
        <w:tab/>
      </w:r>
      <w:r w:rsidR="006A0981" w:rsidRPr="00433975">
        <w:rPr>
          <w:rFonts w:asciiTheme="majorBidi" w:hAnsiTheme="majorBidi" w:cstheme="majorBidi"/>
          <w:sz w:val="26"/>
          <w:szCs w:val="26"/>
        </w:rPr>
        <w:t>Research work</w:t>
      </w:r>
      <w:r w:rsidRPr="00433975">
        <w:rPr>
          <w:rFonts w:asciiTheme="majorBidi" w:hAnsiTheme="majorBidi" w:cstheme="majorBidi"/>
          <w:sz w:val="26"/>
          <w:szCs w:val="26"/>
        </w:rPr>
        <w:t>s</w:t>
      </w:r>
      <w:r w:rsidR="006A0981" w:rsidRPr="00433975">
        <w:rPr>
          <w:rFonts w:asciiTheme="majorBidi" w:hAnsiTheme="majorBidi" w:cstheme="majorBidi"/>
          <w:sz w:val="26"/>
          <w:szCs w:val="26"/>
        </w:rPr>
        <w:t xml:space="preserve"> on urban applications with GIS, Employer Name, starting on </w:t>
      </w:r>
      <w:r w:rsidRPr="00433975">
        <w:rPr>
          <w:rFonts w:asciiTheme="majorBidi" w:hAnsiTheme="majorBidi" w:cstheme="majorBidi"/>
          <w:sz w:val="26"/>
          <w:szCs w:val="26"/>
        </w:rPr>
        <w:t xml:space="preserve">25 August 2014 </w:t>
      </w:r>
      <w:r w:rsidR="006A0981" w:rsidRPr="00433975">
        <w:rPr>
          <w:rFonts w:asciiTheme="majorBidi" w:hAnsiTheme="majorBidi" w:cstheme="majorBidi"/>
          <w:sz w:val="26"/>
          <w:szCs w:val="26"/>
        </w:rPr>
        <w:t>and ending in ............</w:t>
      </w:r>
    </w:p>
    <w:p w:rsidR="00FB0D76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33975">
        <w:rPr>
          <w:rFonts w:asciiTheme="majorBidi" w:hAnsiTheme="majorBidi" w:cstheme="majorBidi"/>
          <w:b/>
          <w:bCs/>
          <w:sz w:val="26"/>
          <w:szCs w:val="26"/>
        </w:rPr>
        <w:t>Undergraduate projects</w:t>
      </w:r>
    </w:p>
    <w:p w:rsidR="00FB0D76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 The role of public space in improving the quality of life of Pardisan Park</w:t>
      </w:r>
    </w:p>
    <w:p w:rsidR="00FB0D76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2. The impact of Jamkaran Mosque's Potentials on Tourism in Qom Province</w:t>
      </w:r>
    </w:p>
    <w:p w:rsidR="00FB0D76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 The role of public spaces in improving the quality of life</w:t>
      </w:r>
    </w:p>
    <w:p w:rsidR="00FB0D76" w:rsidRPr="00433975" w:rsidRDefault="00670FD7" w:rsidP="00670FD7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The i</w:t>
      </w:r>
      <w:r w:rsidR="00FB0D76" w:rsidRPr="00433975">
        <w:rPr>
          <w:rFonts w:asciiTheme="majorBidi" w:hAnsiTheme="majorBidi" w:cstheme="majorBidi"/>
          <w:sz w:val="26"/>
          <w:szCs w:val="26"/>
        </w:rPr>
        <w:t>nvestigation of social factors affecting the tendency of residents of urban decay to participate 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B0D76" w:rsidRPr="00433975">
        <w:rPr>
          <w:rFonts w:asciiTheme="majorBidi" w:hAnsiTheme="majorBidi" w:cstheme="majorBidi"/>
          <w:sz w:val="26"/>
          <w:szCs w:val="26"/>
        </w:rPr>
        <w:t>the process of urban renovation.</w:t>
      </w:r>
    </w:p>
    <w:p w:rsidR="00FB0D76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5. An analysis of the Unofficial Residential, Case study: SaKhtabad Neighborhood in Tehran</w:t>
      </w:r>
    </w:p>
    <w:p w:rsidR="00FB0D76" w:rsidRPr="00433975" w:rsidRDefault="00FB0D76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6. The analysis of effective factors on human development index in Zanjan province</w:t>
      </w:r>
    </w:p>
    <w:p w:rsidR="00BB203B" w:rsidRPr="00433975" w:rsidRDefault="00BB203B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Participation in workshops</w:t>
      </w:r>
    </w:p>
    <w:p w:rsidR="00BB203B" w:rsidRPr="00433975" w:rsidRDefault="00BB203B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1. Participation in the GIS workshop at Bangalore University of India</w:t>
      </w:r>
    </w:p>
    <w:p w:rsidR="00BB203B" w:rsidRPr="00433975" w:rsidRDefault="00BB203B" w:rsidP="00433975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 xml:space="preserve">2. </w:t>
      </w:r>
      <w:r w:rsidR="00CC351B" w:rsidRPr="00433975">
        <w:rPr>
          <w:rFonts w:asciiTheme="majorBidi" w:hAnsiTheme="majorBidi" w:cstheme="majorBidi"/>
          <w:sz w:val="26"/>
          <w:szCs w:val="26"/>
        </w:rPr>
        <w:t>Participation</w:t>
      </w:r>
      <w:r w:rsidRPr="00433975">
        <w:rPr>
          <w:rFonts w:asciiTheme="majorBidi" w:hAnsiTheme="majorBidi" w:cstheme="majorBidi"/>
          <w:sz w:val="26"/>
          <w:szCs w:val="26"/>
        </w:rPr>
        <w:t xml:space="preserve"> in the workshop of the creativity and research motivation for teachers and instructors</w:t>
      </w:r>
    </w:p>
    <w:p w:rsidR="00BB203B" w:rsidRPr="00433975" w:rsidRDefault="00BB203B" w:rsidP="00670FD7">
      <w:pPr>
        <w:spacing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433975">
        <w:rPr>
          <w:rFonts w:asciiTheme="majorBidi" w:hAnsiTheme="majorBidi" w:cstheme="majorBidi"/>
          <w:sz w:val="26"/>
          <w:szCs w:val="26"/>
        </w:rPr>
        <w:t>3. Participation in the Seminar of Science, Peace, and Development on World Science Day in</w:t>
      </w:r>
      <w:r w:rsidR="00670FD7">
        <w:rPr>
          <w:rFonts w:asciiTheme="majorBidi" w:hAnsiTheme="majorBidi" w:cstheme="majorBidi"/>
          <w:sz w:val="26"/>
          <w:szCs w:val="26"/>
        </w:rPr>
        <w:t xml:space="preserve"> </w:t>
      </w:r>
      <w:r w:rsidRPr="00433975">
        <w:rPr>
          <w:rFonts w:asciiTheme="majorBidi" w:hAnsiTheme="majorBidi" w:cstheme="majorBidi"/>
          <w:sz w:val="26"/>
          <w:szCs w:val="26"/>
        </w:rPr>
        <w:t>collaboration with the UNESCO Regional Office in Tehran, 2013.</w:t>
      </w:r>
    </w:p>
    <w:sectPr w:rsidR="00BB203B" w:rsidRPr="00433975" w:rsidSect="0005333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C4D"/>
    <w:multiLevelType w:val="hybridMultilevel"/>
    <w:tmpl w:val="4FF4B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50731"/>
    <w:multiLevelType w:val="hybridMultilevel"/>
    <w:tmpl w:val="3CCE1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0F80"/>
    <w:multiLevelType w:val="hybridMultilevel"/>
    <w:tmpl w:val="C052B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zCwMDG2MDA2NTRX0lEKTi0uzszPAykwrAUAe6hN9CwAAAA="/>
  </w:docVars>
  <w:rsids>
    <w:rsidRoot w:val="00D11BFB"/>
    <w:rsid w:val="000118ED"/>
    <w:rsid w:val="000234A6"/>
    <w:rsid w:val="00053338"/>
    <w:rsid w:val="001B2FC6"/>
    <w:rsid w:val="001B41FC"/>
    <w:rsid w:val="00210694"/>
    <w:rsid w:val="0024122A"/>
    <w:rsid w:val="00314AE4"/>
    <w:rsid w:val="00320BD5"/>
    <w:rsid w:val="00380702"/>
    <w:rsid w:val="004237B6"/>
    <w:rsid w:val="00433975"/>
    <w:rsid w:val="00463952"/>
    <w:rsid w:val="004C3D2C"/>
    <w:rsid w:val="00576F12"/>
    <w:rsid w:val="005D6D7C"/>
    <w:rsid w:val="005E538A"/>
    <w:rsid w:val="005E68A0"/>
    <w:rsid w:val="006472B2"/>
    <w:rsid w:val="00670FD7"/>
    <w:rsid w:val="006A0981"/>
    <w:rsid w:val="00756E95"/>
    <w:rsid w:val="00805012"/>
    <w:rsid w:val="00900F60"/>
    <w:rsid w:val="00965FDC"/>
    <w:rsid w:val="009A7741"/>
    <w:rsid w:val="009A7F2E"/>
    <w:rsid w:val="00A31258"/>
    <w:rsid w:val="00AE03BC"/>
    <w:rsid w:val="00B402D7"/>
    <w:rsid w:val="00B944F9"/>
    <w:rsid w:val="00BA24A1"/>
    <w:rsid w:val="00BB203B"/>
    <w:rsid w:val="00C44B20"/>
    <w:rsid w:val="00CC351B"/>
    <w:rsid w:val="00D06B25"/>
    <w:rsid w:val="00D11BFB"/>
    <w:rsid w:val="00D61A73"/>
    <w:rsid w:val="00D744AD"/>
    <w:rsid w:val="00E857EE"/>
    <w:rsid w:val="00F00E1F"/>
    <w:rsid w:val="00FB0D76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73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73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Aryajavan</dc:creator>
  <cp:lastModifiedBy>ALI</cp:lastModifiedBy>
  <cp:revision>2</cp:revision>
  <dcterms:created xsi:type="dcterms:W3CDTF">2018-01-11T19:34:00Z</dcterms:created>
  <dcterms:modified xsi:type="dcterms:W3CDTF">2018-01-11T19:34:00Z</dcterms:modified>
</cp:coreProperties>
</file>